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BF34" w14:textId="77777777" w:rsidR="00A80CCE" w:rsidRPr="00434E26" w:rsidRDefault="004A0269" w:rsidP="00543775">
      <w:pPr>
        <w:pStyle w:val="Heading1"/>
      </w:pPr>
      <w:r>
        <w:rPr>
          <w:noProof/>
          <w:lang w:eastAsia="en-GB"/>
        </w:rPr>
        <w:drawing>
          <wp:inline distT="0" distB="0" distL="0" distR="0" wp14:anchorId="5515D86B" wp14:editId="421C73D0">
            <wp:extent cx="1104900" cy="1087755"/>
            <wp:effectExtent l="0" t="0" r="0" b="0"/>
            <wp:docPr id="1" name="Picture 1" title="East Her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 Logo Corp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10477" r="11176" b="10944"/>
                    <a:stretch/>
                  </pic:blipFill>
                  <pic:spPr bwMode="auto">
                    <a:xfrm>
                      <a:off x="0" y="0"/>
                      <a:ext cx="1104900" cy="1087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7F5A">
        <w:br/>
      </w:r>
      <w:r w:rsidR="00AB7F5A">
        <w:br/>
      </w:r>
      <w:r w:rsidR="0055183D" w:rsidRPr="00434E26">
        <w:t>J</w:t>
      </w:r>
      <w:r w:rsidR="00D73A51" w:rsidRPr="00434E26">
        <w:t>OB DESCRIPTION</w:t>
      </w:r>
    </w:p>
    <w:p w14:paraId="406CD9F3" w14:textId="77777777" w:rsidR="00372FF8" w:rsidRPr="00372FF8" w:rsidRDefault="00372FF8" w:rsidP="00372FF8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2AF211A0" w14:textId="77777777" w:rsidR="001A1A73" w:rsidRDefault="001A1A73" w:rsidP="003B3B4F">
      <w:pPr>
        <w:spacing w:after="0" w:line="240" w:lineRule="auto"/>
        <w:jc w:val="both"/>
        <w:rPr>
          <w:rFonts w:ascii="Arial" w:hAnsi="Arial" w:cs="Arial"/>
        </w:rPr>
      </w:pPr>
      <w:r w:rsidRPr="003B3B4F">
        <w:rPr>
          <w:rFonts w:ascii="Arial" w:hAnsi="Arial" w:cs="Arial"/>
        </w:rPr>
        <w:t>This form summarises the purpose of the job and lists its key tasks</w:t>
      </w:r>
      <w:r w:rsidR="00571AC5">
        <w:rPr>
          <w:rFonts w:ascii="Arial" w:hAnsi="Arial" w:cs="Arial"/>
        </w:rPr>
        <w:t>.</w:t>
      </w:r>
      <w:r w:rsidR="003B3B4F">
        <w:rPr>
          <w:rFonts w:ascii="Arial" w:hAnsi="Arial" w:cs="Arial"/>
        </w:rPr>
        <w:t xml:space="preserve"> </w:t>
      </w:r>
      <w:r w:rsidRPr="00722106">
        <w:rPr>
          <w:rFonts w:ascii="Arial" w:hAnsi="Arial" w:cs="Arial"/>
        </w:rPr>
        <w:t>It may be varied from time to time at the discretion of the Authority, in consultation with the postholder</w:t>
      </w:r>
      <w:r w:rsidR="003B3B4F">
        <w:rPr>
          <w:rFonts w:ascii="Arial" w:hAnsi="Arial" w:cs="Arial"/>
        </w:rPr>
        <w:t>.</w:t>
      </w:r>
    </w:p>
    <w:p w14:paraId="239AF281" w14:textId="77777777" w:rsidR="003B3B4F" w:rsidRDefault="003B3B4F" w:rsidP="003B3B4F">
      <w:pPr>
        <w:spacing w:after="0" w:line="240" w:lineRule="auto"/>
        <w:jc w:val="both"/>
      </w:pPr>
    </w:p>
    <w:p w14:paraId="43864086" w14:textId="5862A48F" w:rsidR="00A11F5B" w:rsidRDefault="001A1A73" w:rsidP="00A11F5B">
      <w:pPr>
        <w:spacing w:after="0" w:line="240" w:lineRule="auto"/>
        <w:ind w:left="357"/>
        <w:rPr>
          <w:rFonts w:ascii="Arial" w:hAnsi="Arial" w:cs="Arial"/>
        </w:rPr>
      </w:pPr>
      <w:r w:rsidRPr="00722106">
        <w:rPr>
          <w:rStyle w:val="Heading2Char"/>
        </w:rPr>
        <w:t>Job title</w:t>
      </w:r>
      <w:r w:rsidRPr="00722106">
        <w:rPr>
          <w:rStyle w:val="Heading2Char"/>
        </w:rPr>
        <w:tab/>
      </w:r>
      <w:r w:rsidRPr="00D73A51">
        <w:rPr>
          <w:rFonts w:ascii="Arial" w:hAnsi="Arial" w:cs="Arial"/>
        </w:rPr>
        <w:tab/>
      </w:r>
      <w:r w:rsidR="003B3B4F">
        <w:rPr>
          <w:rFonts w:ascii="Arial" w:hAnsi="Arial" w:cs="Arial"/>
        </w:rPr>
        <w:tab/>
      </w:r>
      <w:r w:rsidR="00A11F5B">
        <w:rPr>
          <w:rFonts w:ascii="Arial" w:hAnsi="Arial" w:cs="Arial"/>
        </w:rPr>
        <w:t xml:space="preserve">HR Adviser </w:t>
      </w:r>
      <w:r w:rsidR="00722106">
        <w:br/>
      </w:r>
      <w:r w:rsidRPr="001A1A73">
        <w:rPr>
          <w:rStyle w:val="Heading2Char"/>
        </w:rPr>
        <w:t>Reports to</w:t>
      </w:r>
      <w:r w:rsidR="00D73A51">
        <w:tab/>
      </w:r>
      <w:r w:rsidR="003B3B4F">
        <w:tab/>
      </w:r>
      <w:r w:rsidR="006D61DC">
        <w:rPr>
          <w:rFonts w:ascii="Arial" w:hAnsi="Arial" w:cs="Arial"/>
        </w:rPr>
        <w:t>Strategic HR and OD Lead</w:t>
      </w:r>
    </w:p>
    <w:p w14:paraId="62FBDFCD" w14:textId="77777777" w:rsidR="00A11F5B" w:rsidRDefault="001A1A73" w:rsidP="00A11F5B">
      <w:pPr>
        <w:spacing w:after="0" w:line="240" w:lineRule="auto"/>
        <w:ind w:left="357"/>
        <w:rPr>
          <w:rFonts w:ascii="Arial" w:hAnsi="Arial" w:cs="Arial"/>
        </w:rPr>
      </w:pPr>
      <w:r w:rsidRPr="001A1A73">
        <w:rPr>
          <w:rStyle w:val="Heading2Char"/>
        </w:rPr>
        <w:t>Team</w:t>
      </w:r>
      <w:r w:rsidR="00D73A51">
        <w:tab/>
      </w:r>
      <w:r w:rsidR="00D73A51">
        <w:tab/>
      </w:r>
      <w:r w:rsidR="003B3B4F">
        <w:tab/>
      </w:r>
      <w:r w:rsidR="00A11F5B">
        <w:rPr>
          <w:rFonts w:ascii="Arial" w:hAnsi="Arial" w:cs="Arial"/>
        </w:rPr>
        <w:t xml:space="preserve">Human Resources and Organisational Development </w:t>
      </w:r>
    </w:p>
    <w:p w14:paraId="0A560E5E" w14:textId="4CA1C18C" w:rsidR="001A1A73" w:rsidRPr="00A11F5B" w:rsidRDefault="001A1A73" w:rsidP="00A11F5B">
      <w:pPr>
        <w:spacing w:after="0" w:line="240" w:lineRule="auto"/>
        <w:ind w:left="357"/>
        <w:rPr>
          <w:rFonts w:ascii="Arial" w:hAnsi="Arial" w:cs="Arial"/>
        </w:rPr>
      </w:pPr>
      <w:r w:rsidRPr="001A1A73">
        <w:rPr>
          <w:rStyle w:val="Heading2Char"/>
        </w:rPr>
        <w:t>Grade</w:t>
      </w:r>
      <w:r>
        <w:tab/>
      </w:r>
      <w:r>
        <w:tab/>
      </w:r>
      <w:r w:rsidR="003B3B4F">
        <w:tab/>
      </w:r>
      <w:r w:rsidR="00A11F5B">
        <w:rPr>
          <w:rFonts w:ascii="Arial" w:hAnsi="Arial" w:cs="Arial"/>
        </w:rPr>
        <w:t>8</w:t>
      </w:r>
      <w:r>
        <w:tab/>
      </w:r>
      <w:r>
        <w:br/>
      </w:r>
      <w:r w:rsidRPr="001A1A73">
        <w:rPr>
          <w:rStyle w:val="Heading2Char"/>
        </w:rPr>
        <w:t>Last updated</w:t>
      </w:r>
      <w:r>
        <w:tab/>
      </w:r>
      <w:r w:rsidR="003B3B4F">
        <w:tab/>
      </w:r>
      <w:r w:rsidR="00A11F5B">
        <w:rPr>
          <w:rFonts w:ascii="Arial" w:hAnsi="Arial" w:cs="Arial"/>
        </w:rPr>
        <w:t>March 2025</w:t>
      </w:r>
    </w:p>
    <w:p w14:paraId="2271D4E9" w14:textId="77777777" w:rsidR="001A1A73" w:rsidRDefault="001A1A73" w:rsidP="0014635D">
      <w:pPr>
        <w:pStyle w:val="Heading2"/>
        <w:pBdr>
          <w:bottom w:val="single" w:sz="12" w:space="1" w:color="auto"/>
        </w:pBdr>
      </w:pPr>
      <w:r>
        <w:t>Job Summary</w:t>
      </w:r>
    </w:p>
    <w:p w14:paraId="0401C14B" w14:textId="77777777" w:rsidR="003B3B4F" w:rsidRDefault="003B3B4F" w:rsidP="003B3B4F">
      <w:pPr>
        <w:spacing w:after="0" w:line="240" w:lineRule="auto"/>
        <w:ind w:left="360"/>
        <w:rPr>
          <w:rFonts w:ascii="Arial" w:hAnsi="Arial" w:cs="Arial"/>
        </w:rPr>
      </w:pPr>
    </w:p>
    <w:p w14:paraId="7244DD32" w14:textId="2BED7DA8" w:rsidR="006D61DC" w:rsidRPr="00C53E84" w:rsidRDefault="006D61DC" w:rsidP="006D61DC">
      <w:pPr>
        <w:widowControl w:val="0"/>
        <w:numPr>
          <w:ilvl w:val="1"/>
          <w:numId w:val="11"/>
        </w:numPr>
        <w:tabs>
          <w:tab w:val="clear" w:pos="1500"/>
          <w:tab w:val="left" w:pos="-720"/>
          <w:tab w:val="num" w:pos="447"/>
        </w:tabs>
        <w:suppressAutoHyphens/>
        <w:spacing w:after="54" w:line="240" w:lineRule="auto"/>
        <w:ind w:left="447" w:hanging="567"/>
        <w:jc w:val="both"/>
        <w:rPr>
          <w:rFonts w:ascii="Arial" w:hAnsi="Arial"/>
          <w:bCs/>
          <w:spacing w:val="-3"/>
        </w:rPr>
      </w:pPr>
      <w:r w:rsidRPr="00C53E84">
        <w:rPr>
          <w:rFonts w:ascii="Arial" w:hAnsi="Arial"/>
          <w:bCs/>
          <w:spacing w:val="-3"/>
        </w:rPr>
        <w:t>Provide day to day advice, support and guidance to managers and staff</w:t>
      </w:r>
      <w:r w:rsidR="00C1427F">
        <w:rPr>
          <w:rFonts w:ascii="Arial" w:hAnsi="Arial"/>
          <w:bCs/>
          <w:spacing w:val="-3"/>
        </w:rPr>
        <w:t xml:space="preserve"> </w:t>
      </w:r>
      <w:r w:rsidRPr="00C53E84">
        <w:rPr>
          <w:rFonts w:ascii="Arial" w:hAnsi="Arial"/>
          <w:bCs/>
          <w:spacing w:val="-3"/>
        </w:rPr>
        <w:t>across the Council.</w:t>
      </w:r>
    </w:p>
    <w:p w14:paraId="6AF77B72" w14:textId="77777777" w:rsidR="006D61DC" w:rsidRPr="00C53E84" w:rsidRDefault="006D61DC" w:rsidP="006D61DC">
      <w:pPr>
        <w:widowControl w:val="0"/>
        <w:numPr>
          <w:ilvl w:val="1"/>
          <w:numId w:val="11"/>
        </w:numPr>
        <w:tabs>
          <w:tab w:val="clear" w:pos="1500"/>
          <w:tab w:val="left" w:pos="-720"/>
          <w:tab w:val="num" w:pos="447"/>
        </w:tabs>
        <w:suppressAutoHyphens/>
        <w:spacing w:after="54" w:line="240" w:lineRule="auto"/>
        <w:ind w:left="447" w:hanging="567"/>
        <w:jc w:val="both"/>
        <w:rPr>
          <w:rFonts w:ascii="Arial" w:hAnsi="Arial"/>
          <w:bCs/>
          <w:spacing w:val="-3"/>
        </w:rPr>
      </w:pPr>
      <w:r w:rsidRPr="00C53E84">
        <w:rPr>
          <w:rFonts w:ascii="Arial" w:hAnsi="Arial"/>
          <w:bCs/>
          <w:spacing w:val="-3"/>
        </w:rPr>
        <w:t>To monitor and review Council HR polic</w:t>
      </w:r>
      <w:r>
        <w:rPr>
          <w:rFonts w:ascii="Arial" w:hAnsi="Arial"/>
          <w:bCs/>
          <w:spacing w:val="-3"/>
        </w:rPr>
        <w:t>ies</w:t>
      </w:r>
      <w:r w:rsidRPr="00C53E84">
        <w:rPr>
          <w:rFonts w:ascii="Arial" w:hAnsi="Arial"/>
          <w:bCs/>
          <w:spacing w:val="-3"/>
        </w:rPr>
        <w:t xml:space="preserve"> and practice. </w:t>
      </w:r>
    </w:p>
    <w:p w14:paraId="11314741" w14:textId="4F71E570" w:rsidR="006D61DC" w:rsidRDefault="006D61DC" w:rsidP="006D61DC">
      <w:pPr>
        <w:widowControl w:val="0"/>
        <w:numPr>
          <w:ilvl w:val="1"/>
          <w:numId w:val="11"/>
        </w:numPr>
        <w:tabs>
          <w:tab w:val="clear" w:pos="1500"/>
          <w:tab w:val="left" w:pos="-720"/>
          <w:tab w:val="num" w:pos="447"/>
        </w:tabs>
        <w:suppressAutoHyphens/>
        <w:spacing w:after="54" w:line="240" w:lineRule="auto"/>
        <w:ind w:left="447" w:hanging="567"/>
        <w:jc w:val="both"/>
        <w:rPr>
          <w:rFonts w:ascii="Arial" w:hAnsi="Arial"/>
          <w:bCs/>
          <w:spacing w:val="-3"/>
        </w:rPr>
      </w:pPr>
      <w:r w:rsidRPr="00C53E84">
        <w:rPr>
          <w:rFonts w:ascii="Arial" w:hAnsi="Arial"/>
          <w:bCs/>
          <w:spacing w:val="-3"/>
        </w:rPr>
        <w:t xml:space="preserve">Managing casework </w:t>
      </w:r>
      <w:r>
        <w:rPr>
          <w:rFonts w:ascii="Arial" w:hAnsi="Arial"/>
          <w:bCs/>
          <w:spacing w:val="-3"/>
        </w:rPr>
        <w:t>from within your allocated services</w:t>
      </w:r>
    </w:p>
    <w:p w14:paraId="3347C3A5" w14:textId="09AFF379" w:rsidR="006D61DC" w:rsidRPr="00C53E84" w:rsidRDefault="006D61DC" w:rsidP="006D61DC">
      <w:pPr>
        <w:widowControl w:val="0"/>
        <w:numPr>
          <w:ilvl w:val="1"/>
          <w:numId w:val="11"/>
        </w:numPr>
        <w:tabs>
          <w:tab w:val="clear" w:pos="1500"/>
          <w:tab w:val="left" w:pos="-720"/>
          <w:tab w:val="num" w:pos="447"/>
        </w:tabs>
        <w:suppressAutoHyphens/>
        <w:spacing w:after="54" w:line="240" w:lineRule="auto"/>
        <w:ind w:left="447" w:hanging="567"/>
        <w:jc w:val="both"/>
        <w:rPr>
          <w:rFonts w:ascii="Arial" w:hAnsi="Arial"/>
          <w:bCs/>
          <w:spacing w:val="-3"/>
        </w:rPr>
      </w:pPr>
      <w:r>
        <w:rPr>
          <w:rFonts w:ascii="Arial" w:hAnsi="Arial"/>
          <w:bCs/>
          <w:spacing w:val="-3"/>
        </w:rPr>
        <w:t xml:space="preserve">Lead on and/or participate in a range </w:t>
      </w:r>
      <w:r w:rsidRPr="00C53E84">
        <w:rPr>
          <w:rFonts w:ascii="Arial" w:hAnsi="Arial"/>
          <w:bCs/>
          <w:spacing w:val="-3"/>
        </w:rPr>
        <w:t xml:space="preserve">of </w:t>
      </w:r>
      <w:r>
        <w:rPr>
          <w:rFonts w:ascii="Arial" w:hAnsi="Arial"/>
          <w:bCs/>
          <w:spacing w:val="-3"/>
        </w:rPr>
        <w:t>people related</w:t>
      </w:r>
      <w:r w:rsidRPr="00C53E84">
        <w:rPr>
          <w:rFonts w:ascii="Arial" w:hAnsi="Arial"/>
          <w:bCs/>
          <w:spacing w:val="-3"/>
        </w:rPr>
        <w:t xml:space="preserve"> projects as directed.</w:t>
      </w:r>
    </w:p>
    <w:p w14:paraId="5B404DE2" w14:textId="77777777" w:rsidR="006D61DC" w:rsidRDefault="006D61DC" w:rsidP="006D61DC">
      <w:pPr>
        <w:widowControl w:val="0"/>
        <w:numPr>
          <w:ilvl w:val="1"/>
          <w:numId w:val="11"/>
        </w:numPr>
        <w:tabs>
          <w:tab w:val="clear" w:pos="1500"/>
          <w:tab w:val="left" w:pos="-720"/>
          <w:tab w:val="num" w:pos="447"/>
        </w:tabs>
        <w:suppressAutoHyphens/>
        <w:spacing w:after="54" w:line="240" w:lineRule="auto"/>
        <w:ind w:left="447" w:hanging="567"/>
        <w:jc w:val="both"/>
        <w:rPr>
          <w:rFonts w:ascii="Arial" w:hAnsi="Arial"/>
          <w:bCs/>
          <w:spacing w:val="-3"/>
        </w:rPr>
      </w:pPr>
      <w:r w:rsidRPr="00C53E84">
        <w:rPr>
          <w:rFonts w:ascii="Arial" w:hAnsi="Arial"/>
          <w:bCs/>
          <w:spacing w:val="-3"/>
        </w:rPr>
        <w:t>To work with the HR and Payroll Service (inc H&amp;S), supporting colleagues and delivering the service</w:t>
      </w:r>
    </w:p>
    <w:p w14:paraId="206CF28F" w14:textId="77777777" w:rsidR="001A1A73" w:rsidRDefault="001A1A73" w:rsidP="001A1A73">
      <w:pPr>
        <w:spacing w:line="240" w:lineRule="auto"/>
      </w:pPr>
    </w:p>
    <w:p w14:paraId="0EA21C83" w14:textId="77777777" w:rsidR="001A1A73" w:rsidRDefault="001A1A73" w:rsidP="0014635D">
      <w:pPr>
        <w:pStyle w:val="Heading2"/>
        <w:pBdr>
          <w:bottom w:val="single" w:sz="12" w:space="1" w:color="auto"/>
        </w:pBdr>
      </w:pPr>
      <w:r>
        <w:t xml:space="preserve">Key Tasks </w:t>
      </w:r>
    </w:p>
    <w:p w14:paraId="7C2C88C8" w14:textId="77777777" w:rsidR="001A1A73" w:rsidRPr="00D73A51" w:rsidRDefault="001A1A73" w:rsidP="00E358BE">
      <w:pPr>
        <w:pStyle w:val="Heading3"/>
      </w:pPr>
      <w:r w:rsidRPr="00D73A51">
        <w:t>Operational Responsibilities</w:t>
      </w:r>
    </w:p>
    <w:p w14:paraId="468FEAAD" w14:textId="77777777" w:rsidR="006D61DC" w:rsidRDefault="006D61DC" w:rsidP="006D61DC">
      <w:pPr>
        <w:spacing w:after="0" w:line="240" w:lineRule="auto"/>
        <w:ind w:left="720"/>
        <w:rPr>
          <w:rFonts w:ascii="Arial" w:hAnsi="Arial"/>
          <w:szCs w:val="24"/>
        </w:rPr>
      </w:pPr>
    </w:p>
    <w:p w14:paraId="41D0EC50" w14:textId="0A48DE6F" w:rsidR="006D61DC" w:rsidRDefault="006D61DC" w:rsidP="006D61DC">
      <w:pPr>
        <w:spacing w:after="0" w:line="240" w:lineRule="auto"/>
        <w:rPr>
          <w:rFonts w:ascii="Arial" w:hAnsi="Arial"/>
          <w:szCs w:val="24"/>
        </w:rPr>
      </w:pPr>
      <w:r w:rsidRPr="00E714AF">
        <w:rPr>
          <w:rFonts w:ascii="Arial" w:hAnsi="Arial"/>
          <w:szCs w:val="24"/>
        </w:rPr>
        <w:t>Provide day-to-day advice, support and guidance to managers and staff :</w:t>
      </w:r>
    </w:p>
    <w:p w14:paraId="4E1B996C" w14:textId="77777777" w:rsidR="006D61DC" w:rsidRPr="00E714AF" w:rsidRDefault="006D61DC" w:rsidP="006D61DC">
      <w:pPr>
        <w:spacing w:after="0" w:line="240" w:lineRule="auto"/>
        <w:rPr>
          <w:rFonts w:ascii="Arial" w:hAnsi="Arial"/>
          <w:szCs w:val="24"/>
        </w:rPr>
      </w:pPr>
    </w:p>
    <w:p w14:paraId="07068F89" w14:textId="62C8A756" w:rsidR="006D61DC" w:rsidRPr="006D61DC" w:rsidRDefault="006D61DC" w:rsidP="00E358BE">
      <w:pPr>
        <w:pStyle w:val="ListParagraph"/>
        <w:numPr>
          <w:ilvl w:val="0"/>
          <w:numId w:val="15"/>
        </w:numPr>
        <w:spacing w:after="0" w:line="240" w:lineRule="auto"/>
        <w:ind w:left="426" w:hanging="426"/>
        <w:rPr>
          <w:rFonts w:ascii="Arial" w:hAnsi="Arial"/>
          <w:szCs w:val="24"/>
        </w:rPr>
      </w:pPr>
      <w:r w:rsidRPr="006D61DC">
        <w:rPr>
          <w:rFonts w:ascii="Arial" w:hAnsi="Arial"/>
          <w:szCs w:val="24"/>
        </w:rPr>
        <w:t xml:space="preserve">Recruitment and selection, including all aspects of the resourcing cycle </w:t>
      </w:r>
      <w:r w:rsidR="00A80CCE" w:rsidRPr="006D61DC">
        <w:rPr>
          <w:rFonts w:ascii="Arial" w:hAnsi="Arial"/>
          <w:szCs w:val="24"/>
        </w:rPr>
        <w:t>from exit interviews</w:t>
      </w:r>
      <w:r w:rsidRPr="006D61DC">
        <w:rPr>
          <w:rFonts w:ascii="Arial" w:hAnsi="Arial"/>
          <w:szCs w:val="24"/>
        </w:rPr>
        <w:t xml:space="preserve"> to design of new role, job evaluation, advertising, interviewing, skill testing to implementation of the induction process.</w:t>
      </w:r>
    </w:p>
    <w:p w14:paraId="21BD1F69" w14:textId="2934DD90" w:rsidR="006D61DC" w:rsidRPr="006D61DC" w:rsidRDefault="006D61DC" w:rsidP="00E358BE">
      <w:pPr>
        <w:pStyle w:val="ListParagraph"/>
        <w:numPr>
          <w:ilvl w:val="0"/>
          <w:numId w:val="15"/>
        </w:numPr>
        <w:spacing w:after="0" w:line="240" w:lineRule="auto"/>
        <w:ind w:left="426" w:hanging="426"/>
        <w:rPr>
          <w:rFonts w:ascii="Arial" w:hAnsi="Arial"/>
          <w:szCs w:val="24"/>
          <w:lang w:val="en-US"/>
        </w:rPr>
      </w:pPr>
      <w:r w:rsidRPr="006D61DC">
        <w:rPr>
          <w:rFonts w:ascii="Arial" w:hAnsi="Arial"/>
          <w:szCs w:val="24"/>
          <w:lang w:val="en-US"/>
        </w:rPr>
        <w:t>Employment legislation, implementing any new guidelines and processes to ensure compliancy and understanding by managers and staff.</w:t>
      </w:r>
    </w:p>
    <w:p w14:paraId="700D78FC" w14:textId="77777777" w:rsidR="006D61DC" w:rsidRPr="006D61DC" w:rsidRDefault="006D61DC" w:rsidP="00E358BE">
      <w:pPr>
        <w:pStyle w:val="ListParagraph"/>
        <w:numPr>
          <w:ilvl w:val="0"/>
          <w:numId w:val="15"/>
        </w:numPr>
        <w:spacing w:after="0" w:line="240" w:lineRule="auto"/>
        <w:ind w:left="426" w:hanging="426"/>
        <w:rPr>
          <w:rFonts w:ascii="Arial" w:hAnsi="Arial"/>
          <w:szCs w:val="24"/>
        </w:rPr>
      </w:pPr>
      <w:r w:rsidRPr="006D61DC">
        <w:rPr>
          <w:rFonts w:ascii="Arial" w:hAnsi="Arial"/>
          <w:szCs w:val="24"/>
        </w:rPr>
        <w:t>Working with HR Administrators to ensure quality service standards are met.</w:t>
      </w:r>
    </w:p>
    <w:p w14:paraId="4FE752C2" w14:textId="64B1F8C7" w:rsidR="006D61DC" w:rsidRPr="006D61DC" w:rsidRDefault="006D61DC" w:rsidP="00E358BE">
      <w:pPr>
        <w:pStyle w:val="ListParagraph"/>
        <w:numPr>
          <w:ilvl w:val="0"/>
          <w:numId w:val="15"/>
        </w:numPr>
        <w:spacing w:after="0" w:line="240" w:lineRule="auto"/>
        <w:ind w:left="426" w:hanging="426"/>
        <w:rPr>
          <w:rFonts w:ascii="Arial" w:hAnsi="Arial"/>
          <w:szCs w:val="24"/>
        </w:rPr>
      </w:pPr>
      <w:r w:rsidRPr="006D61DC">
        <w:rPr>
          <w:rFonts w:ascii="Arial" w:hAnsi="Arial"/>
          <w:szCs w:val="24"/>
        </w:rPr>
        <w:t>Casework including ill health, discipline and grievances</w:t>
      </w:r>
    </w:p>
    <w:p w14:paraId="785EB603" w14:textId="77777777" w:rsidR="006D61DC" w:rsidRPr="006D61DC" w:rsidRDefault="006D61DC" w:rsidP="00E358BE">
      <w:pPr>
        <w:pStyle w:val="ListParagraph"/>
        <w:numPr>
          <w:ilvl w:val="0"/>
          <w:numId w:val="15"/>
        </w:numPr>
        <w:spacing w:after="0" w:line="240" w:lineRule="auto"/>
        <w:ind w:left="426" w:hanging="426"/>
        <w:rPr>
          <w:rFonts w:ascii="Arial" w:hAnsi="Arial"/>
          <w:szCs w:val="24"/>
        </w:rPr>
      </w:pPr>
      <w:r w:rsidRPr="006D61DC">
        <w:rPr>
          <w:rFonts w:ascii="Arial" w:hAnsi="Arial"/>
          <w:szCs w:val="24"/>
        </w:rPr>
        <w:t>Maternity and parental leave</w:t>
      </w:r>
    </w:p>
    <w:p w14:paraId="6479939D" w14:textId="1C7F20DE" w:rsidR="006D61DC" w:rsidRPr="006D61DC" w:rsidRDefault="006D61DC" w:rsidP="00E358BE">
      <w:pPr>
        <w:pStyle w:val="ListParagraph"/>
        <w:numPr>
          <w:ilvl w:val="0"/>
          <w:numId w:val="15"/>
        </w:numPr>
        <w:spacing w:after="0" w:line="240" w:lineRule="auto"/>
        <w:ind w:left="426" w:hanging="426"/>
        <w:rPr>
          <w:rFonts w:ascii="Arial" w:hAnsi="Arial"/>
          <w:szCs w:val="24"/>
        </w:rPr>
      </w:pPr>
      <w:r w:rsidRPr="006D61DC">
        <w:rPr>
          <w:rFonts w:ascii="Arial" w:hAnsi="Arial"/>
          <w:szCs w:val="24"/>
        </w:rPr>
        <w:t>Staff welfare, health and safety (in liaison with the H&amp;S Adviser)</w:t>
      </w:r>
    </w:p>
    <w:p w14:paraId="2720D80F" w14:textId="77777777" w:rsidR="006D61DC" w:rsidRPr="006D61DC" w:rsidRDefault="006D61DC" w:rsidP="00E358BE">
      <w:pPr>
        <w:pStyle w:val="ListParagraph"/>
        <w:numPr>
          <w:ilvl w:val="0"/>
          <w:numId w:val="15"/>
        </w:numPr>
        <w:spacing w:after="0" w:line="240" w:lineRule="auto"/>
        <w:ind w:left="426" w:hanging="426"/>
        <w:rPr>
          <w:rFonts w:ascii="Arial" w:hAnsi="Arial"/>
          <w:szCs w:val="24"/>
        </w:rPr>
      </w:pPr>
      <w:r w:rsidRPr="006D61DC">
        <w:rPr>
          <w:rFonts w:ascii="Arial" w:hAnsi="Arial"/>
          <w:szCs w:val="24"/>
        </w:rPr>
        <w:t>Learning and development</w:t>
      </w:r>
    </w:p>
    <w:p w14:paraId="5016754A" w14:textId="77777777" w:rsidR="00C1427F" w:rsidRPr="00C1427F" w:rsidRDefault="006D61DC" w:rsidP="00C1427F">
      <w:pPr>
        <w:pStyle w:val="ListParagraph"/>
        <w:numPr>
          <w:ilvl w:val="0"/>
          <w:numId w:val="15"/>
        </w:numPr>
        <w:spacing w:after="0" w:line="240" w:lineRule="auto"/>
        <w:ind w:left="426" w:hanging="426"/>
        <w:rPr>
          <w:rFonts w:ascii="Arial" w:hAnsi="Arial"/>
        </w:rPr>
      </w:pPr>
      <w:r w:rsidRPr="006D61DC">
        <w:rPr>
          <w:rFonts w:ascii="Arial" w:hAnsi="Arial"/>
          <w:szCs w:val="24"/>
        </w:rPr>
        <w:t>Change management including restructures and redundancies.</w:t>
      </w:r>
      <w:r w:rsidR="00386EEF">
        <w:rPr>
          <w:rFonts w:ascii="Arial" w:hAnsi="Arial"/>
          <w:szCs w:val="24"/>
        </w:rPr>
        <w:br/>
      </w:r>
    </w:p>
    <w:p w14:paraId="4DAB3422" w14:textId="468DFC57" w:rsidR="006D61DC" w:rsidRPr="00C1427F" w:rsidRDefault="00386EEF" w:rsidP="00C1427F">
      <w:pPr>
        <w:pStyle w:val="ListParagraph"/>
        <w:numPr>
          <w:ilvl w:val="0"/>
          <w:numId w:val="15"/>
        </w:numPr>
        <w:spacing w:after="0" w:line="240" w:lineRule="auto"/>
        <w:ind w:left="426" w:hanging="426"/>
        <w:rPr>
          <w:rFonts w:ascii="Arial" w:hAnsi="Arial"/>
        </w:rPr>
      </w:pPr>
      <w:r w:rsidRPr="00C1427F">
        <w:rPr>
          <w:rFonts w:ascii="Arial" w:hAnsi="Arial"/>
          <w:szCs w:val="24"/>
        </w:rPr>
        <w:t>To support organisational development activities from changes to staffing structures and workforce through to changes to ways of working.</w:t>
      </w:r>
    </w:p>
    <w:p w14:paraId="3BFBCEC6" w14:textId="4E09C581" w:rsidR="006D61DC" w:rsidRPr="00FE1E27" w:rsidRDefault="006D61DC" w:rsidP="00E358BE">
      <w:pPr>
        <w:widowControl w:val="0"/>
        <w:numPr>
          <w:ilvl w:val="0"/>
          <w:numId w:val="12"/>
        </w:numPr>
        <w:tabs>
          <w:tab w:val="clear" w:pos="360"/>
          <w:tab w:val="left" w:pos="-720"/>
        </w:tabs>
        <w:suppressAutoHyphens/>
        <w:spacing w:before="90" w:after="54" w:line="240" w:lineRule="auto"/>
        <w:ind w:left="426" w:hanging="426"/>
        <w:rPr>
          <w:rFonts w:ascii="Arial" w:hAnsi="Arial"/>
          <w:spacing w:val="-3"/>
        </w:rPr>
      </w:pPr>
      <w:r w:rsidRPr="00FE1E27">
        <w:rPr>
          <w:rFonts w:ascii="Arial" w:hAnsi="Arial"/>
          <w:spacing w:val="-3"/>
        </w:rPr>
        <w:lastRenderedPageBreak/>
        <w:t xml:space="preserve">To </w:t>
      </w:r>
      <w:r w:rsidR="00386EEF">
        <w:rPr>
          <w:rFonts w:ascii="Arial" w:hAnsi="Arial"/>
          <w:spacing w:val="-3"/>
        </w:rPr>
        <w:t>review</w:t>
      </w:r>
      <w:r w:rsidRPr="00FE1E27">
        <w:rPr>
          <w:rFonts w:ascii="Arial" w:hAnsi="Arial"/>
          <w:spacing w:val="-3"/>
        </w:rPr>
        <w:t xml:space="preserve"> HR policies and practices to </w:t>
      </w:r>
      <w:r w:rsidR="00386EEF">
        <w:rPr>
          <w:rFonts w:ascii="Arial" w:hAnsi="Arial"/>
          <w:spacing w:val="-3"/>
        </w:rPr>
        <w:t xml:space="preserve">ensure they are legally compliant and </w:t>
      </w:r>
      <w:r w:rsidRPr="00FE1E27">
        <w:rPr>
          <w:rFonts w:ascii="Arial" w:hAnsi="Arial"/>
          <w:spacing w:val="-3"/>
        </w:rPr>
        <w:t>meet the needs of the Council</w:t>
      </w:r>
      <w:r>
        <w:rPr>
          <w:rFonts w:ascii="Arial" w:hAnsi="Arial"/>
          <w:spacing w:val="-3"/>
        </w:rPr>
        <w:t>, providing advice, support and briefing sessions.</w:t>
      </w:r>
      <w:r w:rsidRPr="00FE1E27">
        <w:rPr>
          <w:rFonts w:ascii="Arial" w:hAnsi="Arial"/>
          <w:spacing w:val="-3"/>
        </w:rPr>
        <w:t xml:space="preserve">  </w:t>
      </w:r>
    </w:p>
    <w:p w14:paraId="46385447" w14:textId="67EABA3B" w:rsidR="006D61DC" w:rsidRPr="0011424B" w:rsidRDefault="006D61DC" w:rsidP="00E358BE">
      <w:pPr>
        <w:widowControl w:val="0"/>
        <w:numPr>
          <w:ilvl w:val="0"/>
          <w:numId w:val="13"/>
        </w:numPr>
        <w:tabs>
          <w:tab w:val="clear" w:pos="360"/>
          <w:tab w:val="left" w:pos="-720"/>
        </w:tabs>
        <w:suppressAutoHyphens/>
        <w:spacing w:before="90" w:after="54" w:line="240" w:lineRule="auto"/>
        <w:ind w:left="426" w:hanging="426"/>
        <w:rPr>
          <w:rFonts w:ascii="Arial" w:hAnsi="Arial"/>
        </w:rPr>
      </w:pPr>
      <w:r w:rsidRPr="00FE1E27">
        <w:rPr>
          <w:rFonts w:ascii="Arial" w:hAnsi="Arial"/>
          <w:spacing w:val="-3"/>
        </w:rPr>
        <w:t>To co-ordinate, monitor and promote excellent HR practices</w:t>
      </w:r>
    </w:p>
    <w:p w14:paraId="7A05F32B" w14:textId="77777777" w:rsidR="006D61DC" w:rsidRDefault="006D61DC" w:rsidP="00E358BE">
      <w:pPr>
        <w:widowControl w:val="0"/>
        <w:numPr>
          <w:ilvl w:val="0"/>
          <w:numId w:val="13"/>
        </w:numPr>
        <w:tabs>
          <w:tab w:val="clear" w:pos="360"/>
          <w:tab w:val="left" w:pos="-720"/>
        </w:tabs>
        <w:suppressAutoHyphens/>
        <w:spacing w:before="90" w:after="54" w:line="240" w:lineRule="auto"/>
        <w:ind w:left="426" w:hanging="426"/>
        <w:rPr>
          <w:rFonts w:ascii="Arial" w:hAnsi="Arial"/>
          <w:szCs w:val="24"/>
        </w:rPr>
      </w:pPr>
      <w:r w:rsidRPr="0011424B">
        <w:rPr>
          <w:rFonts w:ascii="Arial" w:hAnsi="Arial"/>
          <w:szCs w:val="24"/>
        </w:rPr>
        <w:t>To provide statistical data and analysis for measurement of HR services and operations.</w:t>
      </w:r>
    </w:p>
    <w:p w14:paraId="167BE585" w14:textId="03C1AB22" w:rsidR="00667EB7" w:rsidRDefault="00667EB7" w:rsidP="00667EB7">
      <w:pPr>
        <w:widowControl w:val="0"/>
        <w:numPr>
          <w:ilvl w:val="0"/>
          <w:numId w:val="13"/>
        </w:numPr>
        <w:tabs>
          <w:tab w:val="left" w:pos="-720"/>
        </w:tabs>
        <w:suppressAutoHyphens/>
        <w:spacing w:after="54" w:line="240" w:lineRule="auto"/>
        <w:jc w:val="both"/>
        <w:rPr>
          <w:rFonts w:ascii="Arial" w:hAnsi="Arial"/>
          <w:bCs/>
          <w:spacing w:val="-3"/>
        </w:rPr>
      </w:pPr>
      <w:r>
        <w:rPr>
          <w:rFonts w:ascii="Arial" w:hAnsi="Arial"/>
          <w:bCs/>
          <w:spacing w:val="-3"/>
        </w:rPr>
        <w:t>To s</w:t>
      </w:r>
      <w:r>
        <w:rPr>
          <w:rFonts w:ascii="Arial" w:hAnsi="Arial"/>
          <w:bCs/>
          <w:spacing w:val="-3"/>
        </w:rPr>
        <w:t>upport the learning and development activities of the council</w:t>
      </w:r>
    </w:p>
    <w:p w14:paraId="198FC0EA" w14:textId="2D40E99C" w:rsidR="00667EB7" w:rsidRPr="00C53E84" w:rsidRDefault="00667EB7" w:rsidP="00667EB7">
      <w:pPr>
        <w:widowControl w:val="0"/>
        <w:numPr>
          <w:ilvl w:val="0"/>
          <w:numId w:val="13"/>
        </w:numPr>
        <w:tabs>
          <w:tab w:val="left" w:pos="-720"/>
        </w:tabs>
        <w:suppressAutoHyphens/>
        <w:spacing w:after="54" w:line="240" w:lineRule="auto"/>
        <w:jc w:val="both"/>
        <w:rPr>
          <w:rFonts w:ascii="Arial" w:hAnsi="Arial"/>
          <w:bCs/>
          <w:spacing w:val="-3"/>
        </w:rPr>
      </w:pPr>
      <w:r>
        <w:rPr>
          <w:rFonts w:ascii="Arial" w:hAnsi="Arial"/>
          <w:bCs/>
          <w:spacing w:val="-3"/>
        </w:rPr>
        <w:t xml:space="preserve">To support system administration for the HR &amp; Payroll System, </w:t>
      </w:r>
    </w:p>
    <w:p w14:paraId="639FAEAB" w14:textId="77777777" w:rsidR="00667EB7" w:rsidRPr="0011424B" w:rsidRDefault="00667EB7" w:rsidP="00E358BE">
      <w:pPr>
        <w:widowControl w:val="0"/>
        <w:numPr>
          <w:ilvl w:val="0"/>
          <w:numId w:val="13"/>
        </w:numPr>
        <w:tabs>
          <w:tab w:val="clear" w:pos="360"/>
          <w:tab w:val="left" w:pos="-720"/>
        </w:tabs>
        <w:suppressAutoHyphens/>
        <w:spacing w:before="90" w:after="54" w:line="240" w:lineRule="auto"/>
        <w:ind w:left="426" w:hanging="426"/>
        <w:rPr>
          <w:rFonts w:ascii="Arial" w:hAnsi="Arial"/>
          <w:szCs w:val="24"/>
        </w:rPr>
      </w:pPr>
    </w:p>
    <w:p w14:paraId="44349579" w14:textId="02CA69E8" w:rsidR="001A1A73" w:rsidRDefault="001A1A73" w:rsidP="00E358BE">
      <w:pPr>
        <w:pStyle w:val="Heading3"/>
      </w:pPr>
      <w:r w:rsidRPr="002703AD">
        <w:t>Team Working Responsibilities</w:t>
      </w:r>
    </w:p>
    <w:p w14:paraId="2D86294B" w14:textId="090CC2F1" w:rsidR="00386EEF" w:rsidRPr="00E714AF" w:rsidRDefault="00386EEF" w:rsidP="00386EEF">
      <w:pPr>
        <w:numPr>
          <w:ilvl w:val="0"/>
          <w:numId w:val="16"/>
        </w:numPr>
        <w:spacing w:before="90" w:after="54" w:line="240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To work with </w:t>
      </w:r>
      <w:r w:rsidR="009D5569">
        <w:rPr>
          <w:rFonts w:ascii="Arial" w:hAnsi="Arial"/>
          <w:szCs w:val="24"/>
        </w:rPr>
        <w:t>your colleagues</w:t>
      </w:r>
      <w:r>
        <w:rPr>
          <w:rFonts w:ascii="Arial" w:hAnsi="Arial"/>
          <w:szCs w:val="24"/>
        </w:rPr>
        <w:t xml:space="preserve"> to ensure consistency and quality of HR services offered to customers</w:t>
      </w:r>
      <w:r w:rsidR="009D5569">
        <w:rPr>
          <w:rFonts w:ascii="Arial" w:hAnsi="Arial"/>
          <w:szCs w:val="24"/>
        </w:rPr>
        <w:t>.</w:t>
      </w:r>
    </w:p>
    <w:p w14:paraId="0EEAF4E5" w14:textId="5F8E25CB" w:rsidR="00386EEF" w:rsidRPr="00FE458D" w:rsidRDefault="00386EEF" w:rsidP="00386EEF">
      <w:pPr>
        <w:widowControl w:val="0"/>
        <w:numPr>
          <w:ilvl w:val="0"/>
          <w:numId w:val="16"/>
        </w:numPr>
        <w:tabs>
          <w:tab w:val="left" w:pos="-720"/>
        </w:tabs>
        <w:suppressAutoHyphens/>
        <w:spacing w:before="90" w:after="54" w:line="240" w:lineRule="auto"/>
        <w:rPr>
          <w:rFonts w:ascii="Arial" w:hAnsi="Arial"/>
          <w:spacing w:val="-3"/>
          <w:szCs w:val="24"/>
        </w:rPr>
      </w:pPr>
      <w:r w:rsidRPr="00FE458D">
        <w:rPr>
          <w:rFonts w:ascii="Arial" w:hAnsi="Arial"/>
          <w:spacing w:val="-3"/>
          <w:szCs w:val="24"/>
        </w:rPr>
        <w:t xml:space="preserve">To ensure </w:t>
      </w:r>
      <w:r w:rsidR="009D5569" w:rsidRPr="00FE458D">
        <w:rPr>
          <w:rFonts w:ascii="Arial" w:hAnsi="Arial"/>
          <w:spacing w:val="-3"/>
          <w:szCs w:val="24"/>
        </w:rPr>
        <w:t>staff and managers</w:t>
      </w:r>
      <w:r w:rsidRPr="00FE458D">
        <w:rPr>
          <w:rFonts w:ascii="Arial" w:hAnsi="Arial"/>
          <w:spacing w:val="-3"/>
          <w:szCs w:val="24"/>
        </w:rPr>
        <w:t xml:space="preserve"> are supported with timely advice and guidance </w:t>
      </w:r>
    </w:p>
    <w:p w14:paraId="66C1B614" w14:textId="3DD81D00" w:rsidR="00386EEF" w:rsidRPr="00E714AF" w:rsidRDefault="00386EEF" w:rsidP="00386EEF">
      <w:pPr>
        <w:widowControl w:val="0"/>
        <w:numPr>
          <w:ilvl w:val="0"/>
          <w:numId w:val="16"/>
        </w:numPr>
        <w:tabs>
          <w:tab w:val="left" w:pos="-720"/>
        </w:tabs>
        <w:suppressAutoHyphens/>
        <w:spacing w:before="90" w:after="54" w:line="240" w:lineRule="auto"/>
        <w:rPr>
          <w:rFonts w:ascii="Arial" w:hAnsi="Arial"/>
          <w:spacing w:val="-3"/>
          <w:szCs w:val="24"/>
        </w:rPr>
      </w:pPr>
      <w:r w:rsidRPr="00E714AF">
        <w:rPr>
          <w:rFonts w:ascii="Arial" w:hAnsi="Arial"/>
          <w:spacing w:val="-3"/>
          <w:szCs w:val="24"/>
        </w:rPr>
        <w:t>To</w:t>
      </w:r>
      <w:r w:rsidR="009D5569">
        <w:rPr>
          <w:rFonts w:ascii="Arial" w:hAnsi="Arial"/>
          <w:spacing w:val="-3"/>
          <w:szCs w:val="24"/>
        </w:rPr>
        <w:t xml:space="preserve"> support team colleagues in times of increased workload </w:t>
      </w:r>
    </w:p>
    <w:p w14:paraId="307302A5" w14:textId="77777777" w:rsidR="00386EEF" w:rsidRDefault="00386EEF" w:rsidP="00386EEF">
      <w:pPr>
        <w:widowControl w:val="0"/>
        <w:numPr>
          <w:ilvl w:val="0"/>
          <w:numId w:val="16"/>
        </w:numPr>
        <w:tabs>
          <w:tab w:val="left" w:pos="-720"/>
        </w:tabs>
        <w:suppressAutoHyphens/>
        <w:spacing w:before="90" w:after="54" w:line="240" w:lineRule="auto"/>
        <w:rPr>
          <w:rFonts w:ascii="Arial" w:hAnsi="Arial"/>
          <w:spacing w:val="-3"/>
          <w:szCs w:val="24"/>
        </w:rPr>
      </w:pPr>
      <w:r w:rsidRPr="00E714AF">
        <w:rPr>
          <w:rFonts w:ascii="Arial" w:hAnsi="Arial"/>
          <w:spacing w:val="-3"/>
          <w:szCs w:val="24"/>
        </w:rPr>
        <w:t>To contribute to the development of the HR function within the authority</w:t>
      </w:r>
    </w:p>
    <w:p w14:paraId="47394490" w14:textId="77777777" w:rsidR="00386EEF" w:rsidRDefault="00386EEF" w:rsidP="00386EEF">
      <w:pPr>
        <w:numPr>
          <w:ilvl w:val="0"/>
          <w:numId w:val="16"/>
        </w:numPr>
        <w:spacing w:before="90" w:after="54" w:line="240" w:lineRule="auto"/>
        <w:jc w:val="both"/>
        <w:rPr>
          <w:rFonts w:ascii="Arial" w:hAnsi="Arial"/>
          <w:szCs w:val="24"/>
        </w:rPr>
      </w:pPr>
      <w:r w:rsidRPr="00E714AF">
        <w:rPr>
          <w:rFonts w:ascii="Arial" w:hAnsi="Arial"/>
          <w:szCs w:val="24"/>
        </w:rPr>
        <w:t xml:space="preserve">To contribute to the achievement of the HR </w:t>
      </w:r>
      <w:r>
        <w:rPr>
          <w:rFonts w:ascii="Arial" w:hAnsi="Arial"/>
          <w:szCs w:val="24"/>
        </w:rPr>
        <w:t>service</w:t>
      </w:r>
      <w:r w:rsidRPr="00E714AF">
        <w:rPr>
          <w:rFonts w:ascii="Arial" w:hAnsi="Arial"/>
          <w:szCs w:val="24"/>
        </w:rPr>
        <w:t xml:space="preserve"> plan and the delivery of the corporate </w:t>
      </w:r>
      <w:r>
        <w:rPr>
          <w:rFonts w:ascii="Arial" w:hAnsi="Arial"/>
          <w:szCs w:val="24"/>
        </w:rPr>
        <w:t>priorities</w:t>
      </w:r>
      <w:r w:rsidRPr="00E714AF">
        <w:rPr>
          <w:rFonts w:ascii="Arial" w:hAnsi="Arial"/>
          <w:szCs w:val="24"/>
        </w:rPr>
        <w:t>.</w:t>
      </w:r>
    </w:p>
    <w:p w14:paraId="16AF9D93" w14:textId="02E123B0" w:rsidR="009D5569" w:rsidRDefault="009D5569" w:rsidP="00386EEF">
      <w:pPr>
        <w:numPr>
          <w:ilvl w:val="0"/>
          <w:numId w:val="16"/>
        </w:numPr>
        <w:spacing w:before="90" w:after="54" w:line="240" w:lineRule="auto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To contribute to the development and delivery of the council’s People Ambition Strategy</w:t>
      </w:r>
    </w:p>
    <w:p w14:paraId="494C7D72" w14:textId="77777777" w:rsidR="0014635D" w:rsidRDefault="0014635D" w:rsidP="00E358BE">
      <w:pPr>
        <w:pStyle w:val="Heading3"/>
      </w:pPr>
      <w:r w:rsidRPr="002703AD">
        <w:t>Communication &amp; Contacts</w:t>
      </w:r>
    </w:p>
    <w:p w14:paraId="7AC7067A" w14:textId="21AEECE3" w:rsidR="009D5569" w:rsidRPr="00FE1E27" w:rsidRDefault="009D5569" w:rsidP="008364DC">
      <w:pPr>
        <w:widowControl w:val="0"/>
        <w:numPr>
          <w:ilvl w:val="0"/>
          <w:numId w:val="17"/>
        </w:numPr>
        <w:tabs>
          <w:tab w:val="left" w:pos="-720"/>
        </w:tabs>
        <w:suppressAutoHyphens/>
        <w:spacing w:before="90" w:after="54" w:line="240" w:lineRule="auto"/>
        <w:ind w:left="426" w:hanging="426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To deliver advice and guidance</w:t>
      </w:r>
      <w:r w:rsidRPr="00FE1E27">
        <w:rPr>
          <w:rFonts w:ascii="Arial" w:hAnsi="Arial"/>
          <w:spacing w:val="-3"/>
        </w:rPr>
        <w:t xml:space="preserve"> with all levels of staff and Councillors in relation to</w:t>
      </w:r>
      <w:r>
        <w:rPr>
          <w:rFonts w:ascii="Arial" w:hAnsi="Arial"/>
          <w:spacing w:val="-3"/>
        </w:rPr>
        <w:t xml:space="preserve"> HR</w:t>
      </w:r>
      <w:r w:rsidR="008364DC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Issues</w:t>
      </w:r>
      <w:r w:rsidRPr="00FE1E27">
        <w:rPr>
          <w:rFonts w:ascii="Arial" w:hAnsi="Arial"/>
          <w:spacing w:val="-3"/>
        </w:rPr>
        <w:t xml:space="preserve">. </w:t>
      </w:r>
    </w:p>
    <w:p w14:paraId="668CEAB4" w14:textId="741B1DF2" w:rsidR="009D5569" w:rsidRPr="00914731" w:rsidRDefault="009D5569" w:rsidP="008364DC">
      <w:pPr>
        <w:widowControl w:val="0"/>
        <w:numPr>
          <w:ilvl w:val="0"/>
          <w:numId w:val="17"/>
        </w:numPr>
        <w:tabs>
          <w:tab w:val="left" w:pos="-720"/>
        </w:tabs>
        <w:suppressAutoHyphens/>
        <w:spacing w:before="90" w:after="54" w:line="240" w:lineRule="auto"/>
        <w:ind w:left="426" w:hanging="426"/>
      </w:pPr>
      <w:r w:rsidRPr="00FE1E27">
        <w:rPr>
          <w:rFonts w:ascii="Arial" w:hAnsi="Arial"/>
          <w:spacing w:val="-3"/>
        </w:rPr>
        <w:t>To produce reports</w:t>
      </w:r>
      <w:r>
        <w:rPr>
          <w:rFonts w:ascii="Arial" w:hAnsi="Arial"/>
          <w:spacing w:val="-3"/>
        </w:rPr>
        <w:t xml:space="preserve"> and information for</w:t>
      </w:r>
      <w:r w:rsidRPr="00FE1E27">
        <w:rPr>
          <w:rFonts w:ascii="Arial" w:hAnsi="Arial"/>
          <w:spacing w:val="-3"/>
        </w:rPr>
        <w:t xml:space="preserve"> the Council</w:t>
      </w:r>
      <w:r>
        <w:rPr>
          <w:rFonts w:ascii="Arial" w:hAnsi="Arial"/>
          <w:spacing w:val="-3"/>
        </w:rPr>
        <w:t>’</w:t>
      </w:r>
      <w:r w:rsidRPr="00FE1E27">
        <w:rPr>
          <w:rFonts w:ascii="Arial" w:hAnsi="Arial"/>
          <w:spacing w:val="-3"/>
        </w:rPr>
        <w:t xml:space="preserve">s </w:t>
      </w:r>
      <w:r>
        <w:rPr>
          <w:rFonts w:ascii="Arial" w:hAnsi="Arial"/>
          <w:spacing w:val="-3"/>
        </w:rPr>
        <w:t>HR Committee</w:t>
      </w:r>
      <w:r w:rsidRPr="00FE1E27">
        <w:rPr>
          <w:rFonts w:ascii="Arial" w:hAnsi="Arial"/>
          <w:spacing w:val="-3"/>
        </w:rPr>
        <w:t xml:space="preserve"> and the Local Joint Panel.</w:t>
      </w:r>
    </w:p>
    <w:p w14:paraId="0AD3EA18" w14:textId="12FCAECB" w:rsidR="009D5569" w:rsidRPr="008364DC" w:rsidRDefault="009D5569" w:rsidP="008364DC">
      <w:pPr>
        <w:widowControl w:val="0"/>
        <w:numPr>
          <w:ilvl w:val="0"/>
          <w:numId w:val="17"/>
        </w:numPr>
        <w:tabs>
          <w:tab w:val="left" w:pos="-720"/>
        </w:tabs>
        <w:suppressAutoHyphens/>
        <w:spacing w:before="90" w:after="54" w:line="240" w:lineRule="auto"/>
        <w:ind w:left="426" w:hanging="426"/>
        <w:rPr>
          <w:rFonts w:ascii="Arial" w:hAnsi="Arial" w:cs="Arial"/>
        </w:rPr>
      </w:pPr>
      <w:r w:rsidRPr="00914731">
        <w:rPr>
          <w:rFonts w:ascii="Arial" w:hAnsi="Arial" w:cs="Arial"/>
        </w:rPr>
        <w:t xml:space="preserve">Work with </w:t>
      </w:r>
      <w:r w:rsidR="008364DC">
        <w:rPr>
          <w:rFonts w:ascii="Arial" w:hAnsi="Arial" w:cs="Arial"/>
        </w:rPr>
        <w:t>communications colleagues</w:t>
      </w:r>
      <w:r w:rsidRPr="00914731">
        <w:rPr>
          <w:rFonts w:ascii="Arial" w:hAnsi="Arial" w:cs="Arial"/>
        </w:rPr>
        <w:t xml:space="preserve"> </w:t>
      </w:r>
      <w:r w:rsidR="008364DC">
        <w:rPr>
          <w:rFonts w:ascii="Arial" w:hAnsi="Arial" w:cs="Arial"/>
        </w:rPr>
        <w:t xml:space="preserve">to develop staff communications, </w:t>
      </w:r>
      <w:r>
        <w:rPr>
          <w:rFonts w:ascii="Arial" w:hAnsi="Arial" w:cs="Arial"/>
        </w:rPr>
        <w:t>intranet content</w:t>
      </w:r>
      <w:r w:rsidR="008364DC">
        <w:rPr>
          <w:rFonts w:ascii="Arial" w:hAnsi="Arial" w:cs="Arial"/>
        </w:rPr>
        <w:t xml:space="preserve"> and public facing people related content</w:t>
      </w:r>
    </w:p>
    <w:p w14:paraId="645B921F" w14:textId="14E46969" w:rsidR="009D5569" w:rsidRPr="00FE1E27" w:rsidRDefault="009D5569" w:rsidP="009D5569">
      <w:pPr>
        <w:widowControl w:val="0"/>
        <w:numPr>
          <w:ilvl w:val="0"/>
          <w:numId w:val="17"/>
        </w:numPr>
        <w:tabs>
          <w:tab w:val="left" w:pos="-720"/>
        </w:tabs>
        <w:suppressAutoHyphens/>
        <w:spacing w:before="90" w:after="54" w:line="240" w:lineRule="auto"/>
        <w:ind w:left="567" w:hanging="567"/>
        <w:rPr>
          <w:rFonts w:ascii="Arial" w:hAnsi="Arial"/>
          <w:spacing w:val="-3"/>
        </w:rPr>
      </w:pPr>
      <w:r w:rsidRPr="00FE1E27">
        <w:rPr>
          <w:rFonts w:ascii="Arial" w:hAnsi="Arial"/>
          <w:spacing w:val="-3"/>
        </w:rPr>
        <w:t xml:space="preserve">To develop contacts and identify good practice with </w:t>
      </w:r>
      <w:r w:rsidR="00E358BE">
        <w:rPr>
          <w:rFonts w:ascii="Arial" w:hAnsi="Arial"/>
          <w:spacing w:val="-3"/>
        </w:rPr>
        <w:t>other local government organisations</w:t>
      </w:r>
    </w:p>
    <w:p w14:paraId="28019098" w14:textId="77777777" w:rsidR="009D5569" w:rsidRDefault="009D5569" w:rsidP="009D5569">
      <w:pPr>
        <w:widowControl w:val="0"/>
        <w:numPr>
          <w:ilvl w:val="0"/>
          <w:numId w:val="17"/>
        </w:numPr>
        <w:tabs>
          <w:tab w:val="left" w:pos="-720"/>
        </w:tabs>
        <w:suppressAutoHyphens/>
        <w:spacing w:before="90" w:after="54" w:line="240" w:lineRule="auto"/>
        <w:ind w:left="567" w:hanging="567"/>
        <w:rPr>
          <w:rFonts w:ascii="Arial" w:hAnsi="Arial"/>
          <w:spacing w:val="-3"/>
        </w:rPr>
      </w:pPr>
      <w:r w:rsidRPr="00FE1E27">
        <w:rPr>
          <w:rFonts w:ascii="Arial" w:hAnsi="Arial"/>
          <w:spacing w:val="-3"/>
        </w:rPr>
        <w:t>To attend and contribute to HR team meetings</w:t>
      </w:r>
      <w:r>
        <w:rPr>
          <w:rFonts w:ascii="Arial" w:hAnsi="Arial"/>
          <w:spacing w:val="-3"/>
        </w:rPr>
        <w:t>.</w:t>
      </w:r>
    </w:p>
    <w:p w14:paraId="7E0DB573" w14:textId="5A5F7652" w:rsidR="008364DC" w:rsidRDefault="008364DC" w:rsidP="009D5569">
      <w:pPr>
        <w:widowControl w:val="0"/>
        <w:numPr>
          <w:ilvl w:val="0"/>
          <w:numId w:val="17"/>
        </w:numPr>
        <w:tabs>
          <w:tab w:val="left" w:pos="-720"/>
        </w:tabs>
        <w:suppressAutoHyphens/>
        <w:spacing w:before="90" w:after="54" w:line="240" w:lineRule="auto"/>
        <w:ind w:left="567" w:hanging="567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To support the development of staff and team leaders</w:t>
      </w:r>
    </w:p>
    <w:p w14:paraId="27D802AC" w14:textId="35B56AEB" w:rsidR="00E358BE" w:rsidRDefault="00E358BE" w:rsidP="00E358BE">
      <w:pPr>
        <w:widowControl w:val="0"/>
        <w:numPr>
          <w:ilvl w:val="0"/>
          <w:numId w:val="17"/>
        </w:numPr>
        <w:tabs>
          <w:tab w:val="left" w:pos="-720"/>
        </w:tabs>
        <w:suppressAutoHyphens/>
        <w:spacing w:before="90" w:after="54" w:line="240" w:lineRule="auto"/>
        <w:ind w:left="426" w:hanging="426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To work with providers of services to endure the contracts we have are delivered to a standard we expect and raise issues as appropriate (e.g. Occupational Health provider)</w:t>
      </w:r>
    </w:p>
    <w:p w14:paraId="71E3C21C" w14:textId="6F5FA8D5" w:rsidR="00A31FD0" w:rsidRPr="00FE1E27" w:rsidRDefault="00A31FD0" w:rsidP="00E358BE">
      <w:pPr>
        <w:widowControl w:val="0"/>
        <w:numPr>
          <w:ilvl w:val="0"/>
          <w:numId w:val="17"/>
        </w:numPr>
        <w:tabs>
          <w:tab w:val="left" w:pos="-720"/>
        </w:tabs>
        <w:suppressAutoHyphens/>
        <w:spacing w:before="90" w:after="54" w:line="240" w:lineRule="auto"/>
        <w:ind w:left="426" w:hanging="426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To work with unions colleagues to ensure good working relationships when handling employee relations issues and developing processes and ways of working</w:t>
      </w:r>
    </w:p>
    <w:p w14:paraId="7AA348BB" w14:textId="77777777" w:rsidR="00722106" w:rsidRDefault="00722106" w:rsidP="00E358BE">
      <w:pPr>
        <w:pStyle w:val="Heading3"/>
      </w:pPr>
      <w:r w:rsidRPr="002703AD">
        <w:t>Financial / Budgetary Responsibilities</w:t>
      </w:r>
    </w:p>
    <w:p w14:paraId="0EA0147C" w14:textId="2885CF56" w:rsidR="00E358BE" w:rsidRPr="00A31FD0" w:rsidRDefault="00E358BE" w:rsidP="00A31FD0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Oversee and report on any allocated budget</w:t>
      </w:r>
    </w:p>
    <w:p w14:paraId="5FF516A5" w14:textId="4D2CE044" w:rsidR="00E358BE" w:rsidRPr="00E358BE" w:rsidRDefault="00E358BE" w:rsidP="00E358BE">
      <w:pPr>
        <w:spacing w:line="240" w:lineRule="auto"/>
        <w:ind w:left="426" w:hanging="710"/>
        <w:rPr>
          <w:rFonts w:ascii="Arial" w:hAnsi="Arial" w:cs="Arial"/>
          <w:color w:val="808080" w:themeColor="background1" w:themeShade="80"/>
        </w:rPr>
      </w:pPr>
      <w:r w:rsidRPr="00E358BE">
        <w:rPr>
          <w:rFonts w:ascii="Arial" w:hAnsi="Arial"/>
          <w:b/>
          <w:color w:val="808080" w:themeColor="background1" w:themeShade="80"/>
          <w:spacing w:val="-3"/>
        </w:rPr>
        <w:t>Other</w:t>
      </w:r>
    </w:p>
    <w:p w14:paraId="58729440" w14:textId="10E3E119" w:rsidR="00E358BE" w:rsidRDefault="00E358BE" w:rsidP="00A31FD0">
      <w:pPr>
        <w:widowControl w:val="0"/>
        <w:numPr>
          <w:ilvl w:val="0"/>
          <w:numId w:val="18"/>
        </w:numPr>
        <w:spacing w:after="0" w:line="240" w:lineRule="auto"/>
        <w:ind w:left="425" w:hanging="425"/>
        <w:rPr>
          <w:rFonts w:ascii="Arial" w:hAnsi="Arial"/>
          <w:spacing w:val="-3"/>
        </w:rPr>
      </w:pPr>
      <w:r w:rsidRPr="00F5683C">
        <w:rPr>
          <w:rFonts w:ascii="Arial" w:hAnsi="Arial"/>
          <w:spacing w:val="-3"/>
        </w:rPr>
        <w:t xml:space="preserve">Ensure awareness of the council’s Safeguarding Policy and take a proactive approach to ensure the safeguarding of </w:t>
      </w:r>
      <w:r>
        <w:rPr>
          <w:rFonts w:ascii="Arial" w:hAnsi="Arial"/>
          <w:spacing w:val="-3"/>
        </w:rPr>
        <w:t xml:space="preserve">staff and </w:t>
      </w:r>
      <w:r w:rsidRPr="00F5683C">
        <w:rPr>
          <w:rFonts w:ascii="Arial" w:hAnsi="Arial"/>
          <w:spacing w:val="-3"/>
        </w:rPr>
        <w:t>residents at all times.</w:t>
      </w:r>
      <w:r>
        <w:rPr>
          <w:rFonts w:ascii="Arial" w:hAnsi="Arial"/>
          <w:spacing w:val="-3"/>
        </w:rPr>
        <w:br/>
      </w:r>
    </w:p>
    <w:p w14:paraId="42469925" w14:textId="128CC649" w:rsidR="00E358BE" w:rsidRPr="00F5683C" w:rsidRDefault="00E358BE" w:rsidP="00A31FD0">
      <w:pPr>
        <w:widowControl w:val="0"/>
        <w:numPr>
          <w:ilvl w:val="0"/>
          <w:numId w:val="18"/>
        </w:numPr>
        <w:spacing w:after="0" w:line="240" w:lineRule="auto"/>
        <w:ind w:left="425" w:hanging="425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Ensure awareness of the council’s policies regarding health and safety and take a proactive approach in keeping staff and the council safe.</w:t>
      </w:r>
    </w:p>
    <w:p w14:paraId="211C3742" w14:textId="77777777" w:rsidR="00E358BE" w:rsidRPr="00E358BE" w:rsidRDefault="00E358BE" w:rsidP="00E358BE">
      <w:pPr>
        <w:spacing w:line="240" w:lineRule="auto"/>
        <w:rPr>
          <w:rFonts w:ascii="Arial" w:hAnsi="Arial" w:cs="Arial"/>
        </w:rPr>
      </w:pPr>
    </w:p>
    <w:p w14:paraId="5C006040" w14:textId="77777777" w:rsidR="00E358BE" w:rsidRDefault="00E358BE" w:rsidP="00E358BE">
      <w:pPr>
        <w:pStyle w:val="ListParagraph"/>
        <w:rPr>
          <w:rFonts w:ascii="Arial" w:hAnsi="Arial" w:cs="Arial"/>
        </w:rPr>
      </w:pPr>
    </w:p>
    <w:p w14:paraId="2F9D0AAE" w14:textId="77777777" w:rsidR="00434E26" w:rsidRDefault="00434E26" w:rsidP="00434E26">
      <w:r>
        <w:br w:type="page"/>
      </w:r>
    </w:p>
    <w:p w14:paraId="36AF84B6" w14:textId="77777777" w:rsidR="00543775" w:rsidRDefault="00543775" w:rsidP="00543775">
      <w:pPr>
        <w:pStyle w:val="Heading1"/>
      </w:pPr>
      <w:r>
        <w:rPr>
          <w:noProof/>
          <w:lang w:eastAsia="en-GB"/>
        </w:rPr>
        <w:lastRenderedPageBreak/>
        <w:drawing>
          <wp:inline distT="0" distB="0" distL="0" distR="0" wp14:anchorId="5893BE77" wp14:editId="36FEB525">
            <wp:extent cx="1104900" cy="1087755"/>
            <wp:effectExtent l="0" t="0" r="0" b="0"/>
            <wp:docPr id="2" name="Picture 2" title="East Her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 Logo Corp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10477" r="11176" b="10944"/>
                    <a:stretch/>
                  </pic:blipFill>
                  <pic:spPr bwMode="auto">
                    <a:xfrm>
                      <a:off x="0" y="0"/>
                      <a:ext cx="1104900" cy="1087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3093F" w14:textId="77777777" w:rsidR="00D73A51" w:rsidRDefault="00434E26" w:rsidP="00543775">
      <w:pPr>
        <w:pStyle w:val="Heading1"/>
      </w:pPr>
      <w:r>
        <w:t>PERSON SPECIFICATION</w:t>
      </w:r>
    </w:p>
    <w:p w14:paraId="6C06622B" w14:textId="77777777" w:rsidR="00AB7F5A" w:rsidRDefault="00AB7F5A" w:rsidP="00AB7F5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4BF0F2DF" w14:textId="77777777" w:rsidR="00434E26" w:rsidRDefault="00434E26" w:rsidP="003B3B4F">
      <w:pPr>
        <w:spacing w:after="0" w:line="240" w:lineRule="auto"/>
        <w:jc w:val="both"/>
        <w:rPr>
          <w:rFonts w:ascii="Arial" w:hAnsi="Arial" w:cs="Arial"/>
        </w:rPr>
      </w:pPr>
      <w:r w:rsidRPr="001F02C4">
        <w:rPr>
          <w:rFonts w:ascii="Arial" w:hAnsi="Arial" w:cs="Arial"/>
        </w:rPr>
        <w:t>This form summarises the purpose of the job and lists its key tasks</w:t>
      </w:r>
      <w:r w:rsidR="003B3B4F">
        <w:rPr>
          <w:rFonts w:ascii="Arial" w:hAnsi="Arial" w:cs="Arial"/>
        </w:rPr>
        <w:t xml:space="preserve">. </w:t>
      </w:r>
      <w:r w:rsidRPr="001F02C4">
        <w:rPr>
          <w:rFonts w:ascii="Arial" w:hAnsi="Arial" w:cs="Arial"/>
        </w:rPr>
        <w:t>It may be varied from time to time at the discretion of the Authority, in consultation with the postholder</w:t>
      </w:r>
      <w:r w:rsidR="003B3B4F">
        <w:rPr>
          <w:rFonts w:ascii="Arial" w:hAnsi="Arial" w:cs="Arial"/>
        </w:rPr>
        <w:t xml:space="preserve">. </w:t>
      </w:r>
    </w:p>
    <w:p w14:paraId="75A23A89" w14:textId="77777777" w:rsidR="00434E26" w:rsidRDefault="00434E26" w:rsidP="00434E26">
      <w:pPr>
        <w:rPr>
          <w:rStyle w:val="Heading2Char"/>
        </w:rPr>
      </w:pPr>
    </w:p>
    <w:p w14:paraId="030A97BC" w14:textId="5937FA93" w:rsidR="00A31FD0" w:rsidRDefault="00A31FD0" w:rsidP="00A31FD0">
      <w:pPr>
        <w:spacing w:after="0" w:line="240" w:lineRule="auto"/>
        <w:rPr>
          <w:rFonts w:ascii="Arial" w:hAnsi="Arial" w:cs="Arial"/>
        </w:rPr>
      </w:pPr>
      <w:r w:rsidRPr="00722106">
        <w:rPr>
          <w:rStyle w:val="Heading2Char"/>
        </w:rPr>
        <w:t>Job title</w:t>
      </w:r>
      <w:r w:rsidRPr="00722106">
        <w:rPr>
          <w:rStyle w:val="Heading2Char"/>
        </w:rPr>
        <w:tab/>
      </w:r>
      <w:r w:rsidRPr="00D73A5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HR / OD Adviser </w:t>
      </w:r>
      <w:r>
        <w:br/>
      </w:r>
      <w:r w:rsidRPr="001A1A73">
        <w:rPr>
          <w:rStyle w:val="Heading2Char"/>
        </w:rPr>
        <w:t>Reports to</w:t>
      </w:r>
      <w:r>
        <w:tab/>
      </w:r>
      <w:r>
        <w:tab/>
      </w:r>
      <w:r>
        <w:rPr>
          <w:rFonts w:ascii="Arial" w:hAnsi="Arial" w:cs="Arial"/>
        </w:rPr>
        <w:t>Strategic HR and OD Lead</w:t>
      </w:r>
    </w:p>
    <w:p w14:paraId="486BCABB" w14:textId="77777777" w:rsidR="00A31FD0" w:rsidRDefault="00A31FD0" w:rsidP="00A31FD0">
      <w:pPr>
        <w:spacing w:after="0" w:line="240" w:lineRule="auto"/>
        <w:rPr>
          <w:rFonts w:ascii="Arial" w:hAnsi="Arial" w:cs="Arial"/>
        </w:rPr>
      </w:pPr>
      <w:r w:rsidRPr="001A1A73">
        <w:rPr>
          <w:rStyle w:val="Heading2Char"/>
        </w:rPr>
        <w:t>Team</w:t>
      </w:r>
      <w:r>
        <w:tab/>
      </w:r>
      <w:r>
        <w:tab/>
      </w:r>
      <w:r>
        <w:tab/>
      </w:r>
      <w:r>
        <w:rPr>
          <w:rFonts w:ascii="Arial" w:hAnsi="Arial" w:cs="Arial"/>
        </w:rPr>
        <w:t xml:space="preserve">Human Resources and Organisational Development </w:t>
      </w:r>
    </w:p>
    <w:p w14:paraId="6A4D540E" w14:textId="0A8D849F" w:rsidR="00A31FD0" w:rsidRDefault="00A31FD0" w:rsidP="00A31FD0">
      <w:pPr>
        <w:spacing w:after="0" w:line="240" w:lineRule="auto"/>
        <w:rPr>
          <w:rFonts w:ascii="Arial" w:hAnsi="Arial" w:cs="Arial"/>
        </w:rPr>
      </w:pPr>
      <w:r w:rsidRPr="001A1A73">
        <w:rPr>
          <w:rStyle w:val="Heading2Char"/>
        </w:rPr>
        <w:t>Grade</w:t>
      </w:r>
      <w:r>
        <w:tab/>
      </w:r>
      <w:r>
        <w:tab/>
      </w:r>
      <w:r>
        <w:rPr>
          <w:rFonts w:ascii="Arial" w:hAnsi="Arial" w:cs="Arial"/>
        </w:rPr>
        <w:t>8</w:t>
      </w:r>
      <w:r>
        <w:tab/>
      </w:r>
      <w:r>
        <w:br/>
      </w:r>
      <w:r w:rsidRPr="001A1A73">
        <w:rPr>
          <w:rStyle w:val="Heading2Char"/>
        </w:rPr>
        <w:t>Last updated</w:t>
      </w:r>
      <w:r>
        <w:tab/>
      </w:r>
      <w:r>
        <w:rPr>
          <w:rFonts w:ascii="Arial" w:hAnsi="Arial" w:cs="Arial"/>
        </w:rPr>
        <w:t>March 2025</w:t>
      </w:r>
    </w:p>
    <w:p w14:paraId="23EFB995" w14:textId="77777777" w:rsidR="00A31FD0" w:rsidRPr="00A11F5B" w:rsidRDefault="00A31FD0" w:rsidP="00A31FD0">
      <w:pPr>
        <w:spacing w:after="0" w:line="240" w:lineRule="auto"/>
        <w:rPr>
          <w:rFonts w:ascii="Arial" w:hAnsi="Arial" w:cs="Arial"/>
        </w:rPr>
      </w:pPr>
    </w:p>
    <w:p w14:paraId="5850CF21" w14:textId="77777777" w:rsidR="00434E26" w:rsidRDefault="00434E26" w:rsidP="00434E26">
      <w:pPr>
        <w:jc w:val="both"/>
        <w:rPr>
          <w:rFonts w:ascii="Arial" w:hAnsi="Arial" w:cs="Arial"/>
        </w:rPr>
      </w:pPr>
      <w:r w:rsidRPr="00AC3783">
        <w:rPr>
          <w:rFonts w:ascii="Arial" w:hAnsi="Arial" w:cs="Arial"/>
        </w:rPr>
        <w:t>We want the postholder to be able to demonstrate the following competenc</w:t>
      </w:r>
      <w:r>
        <w:rPr>
          <w:rFonts w:ascii="Arial" w:hAnsi="Arial" w:cs="Arial"/>
        </w:rPr>
        <w:t>i</w:t>
      </w:r>
      <w:r w:rsidRPr="00AC3783">
        <w:rPr>
          <w:rFonts w:ascii="Arial" w:hAnsi="Arial" w:cs="Arial"/>
        </w:rPr>
        <w:t>es to a high level and want to use these to the full in their work.  This is more important than having a great deal of direct experience of the job content, and we will be looking for evidence of all the following key competenc</w:t>
      </w:r>
      <w:r>
        <w:rPr>
          <w:rFonts w:ascii="Arial" w:hAnsi="Arial" w:cs="Arial"/>
        </w:rPr>
        <w:t>i</w:t>
      </w:r>
      <w:r w:rsidRPr="00AC3783">
        <w:rPr>
          <w:rFonts w:ascii="Arial" w:hAnsi="Arial" w:cs="Arial"/>
        </w:rPr>
        <w:t>es during the selection process, if you are shortlisted</w:t>
      </w:r>
      <w:r>
        <w:rPr>
          <w:rFonts w:ascii="Arial" w:hAnsi="Arial" w:cs="Arial"/>
        </w:rPr>
        <w:t>.</w:t>
      </w:r>
    </w:p>
    <w:p w14:paraId="2F27154F" w14:textId="77777777" w:rsid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  <w:sectPr w:rsidR="00434E26" w:rsidSect="00AB7F5A">
          <w:pgSz w:w="11906" w:h="16838"/>
          <w:pgMar w:top="567" w:right="1440" w:bottom="1440" w:left="1440" w:header="709" w:footer="709" w:gutter="0"/>
          <w:cols w:space="708"/>
          <w:docGrid w:linePitch="360"/>
        </w:sectPr>
      </w:pPr>
    </w:p>
    <w:p w14:paraId="096935E5" w14:textId="77777777" w:rsidR="00434E26" w:rsidRP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34E26">
        <w:rPr>
          <w:rFonts w:ascii="Arial" w:hAnsi="Arial" w:cs="Arial"/>
        </w:rPr>
        <w:t>Personal effectiveness</w:t>
      </w:r>
    </w:p>
    <w:p w14:paraId="24453C87" w14:textId="77777777" w:rsidR="00434E26" w:rsidRP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34E26">
        <w:rPr>
          <w:rFonts w:ascii="Arial" w:hAnsi="Arial" w:cs="Arial"/>
        </w:rPr>
        <w:t>Proactive</w:t>
      </w:r>
    </w:p>
    <w:p w14:paraId="0F2FD293" w14:textId="77777777" w:rsid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34E26">
        <w:rPr>
          <w:rFonts w:ascii="Arial" w:hAnsi="Arial" w:cs="Arial"/>
        </w:rPr>
        <w:t>Managing relationships</w:t>
      </w:r>
    </w:p>
    <w:p w14:paraId="38AE087A" w14:textId="77777777" w:rsid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Communication</w:t>
      </w:r>
    </w:p>
    <w:p w14:paraId="0787F735" w14:textId="77777777" w:rsid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Customer focus</w:t>
      </w:r>
    </w:p>
    <w:p w14:paraId="152525BB" w14:textId="78DF72C3" w:rsidR="00434E26" w:rsidRPr="00A31FD0" w:rsidRDefault="00434E26" w:rsidP="00A80CCE">
      <w:pPr>
        <w:pStyle w:val="ListParagraph"/>
        <w:numPr>
          <w:ilvl w:val="0"/>
          <w:numId w:val="4"/>
        </w:numPr>
        <w:rPr>
          <w:rFonts w:ascii="Arial" w:hAnsi="Arial" w:cs="Arial"/>
        </w:rPr>
        <w:sectPr w:rsidR="00434E26" w:rsidRPr="00A31FD0" w:rsidSect="00AB7F5A">
          <w:type w:val="continuous"/>
          <w:pgSz w:w="11906" w:h="16838"/>
          <w:pgMar w:top="1440" w:right="1440" w:bottom="1440" w:left="1440" w:header="709" w:footer="709" w:gutter="0"/>
          <w:cols w:num="2" w:space="708"/>
          <w:docGrid w:linePitch="360"/>
        </w:sectPr>
      </w:pPr>
      <w:r>
        <w:rPr>
          <w:rFonts w:ascii="Arial" w:hAnsi="Arial" w:cs="Arial"/>
        </w:rPr>
        <w:t>Commercial</w:t>
      </w:r>
      <w:r w:rsidR="00A80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focus</w:t>
      </w:r>
    </w:p>
    <w:p w14:paraId="4D25331A" w14:textId="77777777" w:rsidR="00434E26" w:rsidRDefault="00434E26" w:rsidP="00434E26"/>
    <w:p w14:paraId="272640D1" w14:textId="77777777" w:rsidR="00434E26" w:rsidRDefault="00434E26" w:rsidP="00434E26">
      <w:pPr>
        <w:pStyle w:val="Heading2"/>
        <w:pBdr>
          <w:bottom w:val="single" w:sz="12" w:space="1" w:color="auto"/>
        </w:pBdr>
      </w:pPr>
      <w:r>
        <w:t xml:space="preserve">Key Criteria </w:t>
      </w:r>
    </w:p>
    <w:p w14:paraId="019159A3" w14:textId="77777777" w:rsidR="00434E26" w:rsidRDefault="00434E26" w:rsidP="00E358BE">
      <w:pPr>
        <w:pStyle w:val="Heading3"/>
      </w:pPr>
      <w:r>
        <w:t>Qualifications and Experience</w:t>
      </w:r>
    </w:p>
    <w:p w14:paraId="43F1D7E4" w14:textId="77777777" w:rsidR="00A31FD0" w:rsidRDefault="00A31FD0" w:rsidP="00A31FD0">
      <w:pPr>
        <w:widowControl w:val="0"/>
        <w:numPr>
          <w:ilvl w:val="0"/>
          <w:numId w:val="19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ind w:left="357" w:hanging="357"/>
        <w:rPr>
          <w:rFonts w:ascii="Arial" w:hAnsi="Arial"/>
          <w:spacing w:val="-3"/>
          <w:szCs w:val="24"/>
        </w:rPr>
      </w:pPr>
      <w:r>
        <w:rPr>
          <w:rFonts w:ascii="Arial" w:hAnsi="Arial"/>
          <w:spacing w:val="-3"/>
          <w:szCs w:val="24"/>
        </w:rPr>
        <w:t xml:space="preserve">CIPD fully qualified or equivalent </w:t>
      </w:r>
    </w:p>
    <w:p w14:paraId="2FF417CD" w14:textId="77777777" w:rsidR="00A31FD0" w:rsidRPr="00FE1E27" w:rsidRDefault="00A31FD0" w:rsidP="00A31FD0">
      <w:pPr>
        <w:widowControl w:val="0"/>
        <w:numPr>
          <w:ilvl w:val="0"/>
          <w:numId w:val="19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ind w:left="357" w:hanging="357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>Good standard of education</w:t>
      </w:r>
    </w:p>
    <w:p w14:paraId="4241E25F" w14:textId="787F841A" w:rsidR="00A31FD0" w:rsidRPr="00FE1E27" w:rsidRDefault="00A31FD0" w:rsidP="00A31FD0">
      <w:pPr>
        <w:widowControl w:val="0"/>
        <w:numPr>
          <w:ilvl w:val="0"/>
          <w:numId w:val="20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ind w:left="357" w:hanging="357"/>
        <w:rPr>
          <w:rFonts w:ascii="Arial" w:hAnsi="Arial"/>
          <w:spacing w:val="-3"/>
          <w:szCs w:val="24"/>
        </w:rPr>
      </w:pPr>
      <w:r>
        <w:rPr>
          <w:rFonts w:ascii="Arial" w:hAnsi="Arial"/>
          <w:spacing w:val="-3"/>
          <w:szCs w:val="24"/>
        </w:rPr>
        <w:t>Competent user of Microsoft (inc 365) applications</w:t>
      </w:r>
    </w:p>
    <w:p w14:paraId="74963A9D" w14:textId="2FFD5184" w:rsidR="00A31FD0" w:rsidRDefault="00A31FD0" w:rsidP="00A31FD0">
      <w:pPr>
        <w:widowControl w:val="0"/>
        <w:numPr>
          <w:ilvl w:val="0"/>
          <w:numId w:val="20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ind w:left="357" w:hanging="357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 xml:space="preserve">Membership of the CIPD </w:t>
      </w:r>
      <w:r>
        <w:rPr>
          <w:rFonts w:ascii="Arial" w:hAnsi="Arial"/>
          <w:spacing w:val="-3"/>
          <w:szCs w:val="24"/>
        </w:rPr>
        <w:t>(desirable)</w:t>
      </w:r>
    </w:p>
    <w:p w14:paraId="42538CA6" w14:textId="7F7FD758" w:rsidR="00A31FD0" w:rsidRDefault="00A31FD0" w:rsidP="00A31FD0">
      <w:pPr>
        <w:widowControl w:val="0"/>
        <w:numPr>
          <w:ilvl w:val="0"/>
          <w:numId w:val="20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ind w:left="357" w:hanging="357"/>
        <w:rPr>
          <w:rFonts w:ascii="Arial" w:hAnsi="Arial"/>
          <w:spacing w:val="-3"/>
          <w:szCs w:val="24"/>
        </w:rPr>
      </w:pPr>
      <w:r>
        <w:rPr>
          <w:rFonts w:ascii="Arial" w:hAnsi="Arial"/>
          <w:spacing w:val="-3"/>
          <w:szCs w:val="24"/>
        </w:rPr>
        <w:t>Experience of using HR systems (essential)</w:t>
      </w:r>
    </w:p>
    <w:p w14:paraId="4D3F3A90" w14:textId="1844AB03" w:rsidR="00A1656F" w:rsidRDefault="00A1656F" w:rsidP="00A31FD0">
      <w:pPr>
        <w:widowControl w:val="0"/>
        <w:numPr>
          <w:ilvl w:val="0"/>
          <w:numId w:val="20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ind w:left="357" w:hanging="357"/>
        <w:rPr>
          <w:rFonts w:ascii="Arial" w:hAnsi="Arial"/>
          <w:spacing w:val="-3"/>
          <w:szCs w:val="24"/>
        </w:rPr>
      </w:pPr>
      <w:r>
        <w:rPr>
          <w:rFonts w:ascii="Arial" w:hAnsi="Arial"/>
          <w:spacing w:val="-3"/>
          <w:szCs w:val="24"/>
        </w:rPr>
        <w:t>Experience of Hay job evaluation is desirable</w:t>
      </w:r>
    </w:p>
    <w:p w14:paraId="34D530B6" w14:textId="28772249" w:rsidR="005355B6" w:rsidRPr="00FE1E27" w:rsidRDefault="005355B6" w:rsidP="00A31FD0">
      <w:pPr>
        <w:widowControl w:val="0"/>
        <w:numPr>
          <w:ilvl w:val="0"/>
          <w:numId w:val="20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ind w:left="357" w:hanging="357"/>
        <w:rPr>
          <w:rFonts w:ascii="Arial" w:hAnsi="Arial"/>
          <w:spacing w:val="-3"/>
          <w:szCs w:val="24"/>
        </w:rPr>
      </w:pPr>
      <w:r>
        <w:rPr>
          <w:rFonts w:ascii="Arial" w:hAnsi="Arial"/>
          <w:spacing w:val="-3"/>
          <w:szCs w:val="24"/>
        </w:rPr>
        <w:t>Ability to deliver training and development activities is desirable</w:t>
      </w:r>
    </w:p>
    <w:p w14:paraId="62955AA1" w14:textId="77777777" w:rsidR="00434E26" w:rsidRDefault="00434E26" w:rsidP="00E358BE">
      <w:pPr>
        <w:pStyle w:val="Heading3"/>
      </w:pPr>
      <w:r>
        <w:t>Specialist Knowledge and Job Requirements</w:t>
      </w:r>
    </w:p>
    <w:p w14:paraId="134E92BF" w14:textId="4D09D162" w:rsidR="00A31FD0" w:rsidRPr="00FE1E27" w:rsidRDefault="00A31FD0" w:rsidP="00A31FD0">
      <w:pPr>
        <w:widowControl w:val="0"/>
        <w:numPr>
          <w:ilvl w:val="0"/>
          <w:numId w:val="21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before="90" w:after="0" w:line="240" w:lineRule="auto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 xml:space="preserve">Evidence of having </w:t>
      </w:r>
      <w:r>
        <w:rPr>
          <w:rFonts w:ascii="Arial" w:hAnsi="Arial"/>
          <w:spacing w:val="-3"/>
          <w:szCs w:val="24"/>
        </w:rPr>
        <w:t xml:space="preserve">successfully </w:t>
      </w:r>
      <w:r w:rsidRPr="00FE1E27">
        <w:rPr>
          <w:rFonts w:ascii="Arial" w:hAnsi="Arial"/>
          <w:spacing w:val="-3"/>
          <w:szCs w:val="24"/>
        </w:rPr>
        <w:t>worked on HR</w:t>
      </w:r>
      <w:r>
        <w:rPr>
          <w:rFonts w:ascii="Arial" w:hAnsi="Arial"/>
          <w:spacing w:val="-3"/>
          <w:szCs w:val="24"/>
        </w:rPr>
        <w:t>/OD</w:t>
      </w:r>
      <w:r w:rsidRPr="00FE1E27">
        <w:rPr>
          <w:rFonts w:ascii="Arial" w:hAnsi="Arial"/>
          <w:spacing w:val="-3"/>
          <w:szCs w:val="24"/>
        </w:rPr>
        <w:t xml:space="preserve"> projects</w:t>
      </w:r>
    </w:p>
    <w:p w14:paraId="4860525F" w14:textId="77777777" w:rsidR="00A31FD0" w:rsidRPr="00FE1E27" w:rsidRDefault="00A31FD0" w:rsidP="00A31FD0">
      <w:pPr>
        <w:widowControl w:val="0"/>
        <w:numPr>
          <w:ilvl w:val="0"/>
          <w:numId w:val="21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before="90" w:after="0" w:line="240" w:lineRule="auto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>Evidence of having worked with equalities and diversity issues</w:t>
      </w:r>
    </w:p>
    <w:p w14:paraId="3244EE10" w14:textId="77777777" w:rsidR="00A31FD0" w:rsidRPr="00FE1E27" w:rsidRDefault="00A31FD0" w:rsidP="00A31FD0">
      <w:pPr>
        <w:widowControl w:val="0"/>
        <w:numPr>
          <w:ilvl w:val="0"/>
          <w:numId w:val="22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>Evidence of dealing with varied and demanding priorities,</w:t>
      </w:r>
    </w:p>
    <w:p w14:paraId="196DB6B4" w14:textId="77777777" w:rsidR="00A31FD0" w:rsidRPr="00FE1E27" w:rsidRDefault="00A31FD0" w:rsidP="00A31FD0">
      <w:pPr>
        <w:widowControl w:val="0"/>
        <w:numPr>
          <w:ilvl w:val="0"/>
          <w:numId w:val="23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>Evidence of dealing with HR related issues and tasks</w:t>
      </w:r>
    </w:p>
    <w:p w14:paraId="2106D788" w14:textId="14AC1882" w:rsidR="00A31FD0" w:rsidRPr="00FE1E27" w:rsidRDefault="00A31FD0" w:rsidP="00A31FD0">
      <w:pPr>
        <w:widowControl w:val="0"/>
        <w:numPr>
          <w:ilvl w:val="0"/>
          <w:numId w:val="24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 xml:space="preserve">Ability to manage own </w:t>
      </w:r>
      <w:r w:rsidR="00A80CCE" w:rsidRPr="00FE1E27">
        <w:rPr>
          <w:rFonts w:ascii="Arial" w:hAnsi="Arial"/>
          <w:spacing w:val="-3"/>
          <w:szCs w:val="24"/>
        </w:rPr>
        <w:t>workload</w:t>
      </w:r>
      <w:r w:rsidRPr="00FE1E27">
        <w:rPr>
          <w:rFonts w:ascii="Arial" w:hAnsi="Arial"/>
          <w:spacing w:val="-3"/>
          <w:szCs w:val="24"/>
        </w:rPr>
        <w:t>, prioritise tasks and work to deadlines</w:t>
      </w:r>
    </w:p>
    <w:p w14:paraId="1E874277" w14:textId="77777777" w:rsidR="00A31FD0" w:rsidRDefault="00A31FD0" w:rsidP="00A31FD0">
      <w:pPr>
        <w:widowControl w:val="0"/>
        <w:numPr>
          <w:ilvl w:val="0"/>
          <w:numId w:val="24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>Experience of having advised in discipline, grievance and ill health cases</w:t>
      </w:r>
    </w:p>
    <w:p w14:paraId="388FFB08" w14:textId="01BE02C8" w:rsidR="00A31FD0" w:rsidRDefault="00A31FD0" w:rsidP="00A31FD0">
      <w:pPr>
        <w:widowControl w:val="0"/>
        <w:numPr>
          <w:ilvl w:val="0"/>
          <w:numId w:val="24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rPr>
          <w:rFonts w:ascii="Arial" w:hAnsi="Arial"/>
          <w:spacing w:val="-3"/>
          <w:szCs w:val="24"/>
        </w:rPr>
      </w:pPr>
      <w:r>
        <w:rPr>
          <w:rFonts w:ascii="Arial" w:hAnsi="Arial"/>
          <w:spacing w:val="-3"/>
          <w:szCs w:val="24"/>
        </w:rPr>
        <w:t>Experience of working with Union(s)</w:t>
      </w:r>
    </w:p>
    <w:p w14:paraId="44AF2E9C" w14:textId="77777777" w:rsidR="00A80CCE" w:rsidRDefault="00A80CCE" w:rsidP="00A80CCE">
      <w:pPr>
        <w:widowControl w:val="0"/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rPr>
          <w:rFonts w:ascii="Arial" w:hAnsi="Arial"/>
          <w:spacing w:val="-3"/>
          <w:szCs w:val="24"/>
        </w:rPr>
      </w:pPr>
    </w:p>
    <w:p w14:paraId="6AB1B6EB" w14:textId="77777777" w:rsidR="00A80CCE" w:rsidRDefault="00A80CCE" w:rsidP="00A80CCE">
      <w:pPr>
        <w:widowControl w:val="0"/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rPr>
          <w:rFonts w:ascii="Arial" w:hAnsi="Arial"/>
          <w:spacing w:val="-3"/>
          <w:szCs w:val="24"/>
        </w:rPr>
      </w:pPr>
    </w:p>
    <w:p w14:paraId="70C7BFF9" w14:textId="4CB26A3E" w:rsidR="00571AC5" w:rsidRDefault="00147F86" w:rsidP="00A31FD0">
      <w:pPr>
        <w:pStyle w:val="Heading3"/>
      </w:pPr>
      <w:r>
        <w:t>Othe</w:t>
      </w:r>
      <w:r w:rsidR="00A31FD0">
        <w:t>r</w:t>
      </w:r>
    </w:p>
    <w:p w14:paraId="19756C0E" w14:textId="77777777" w:rsidR="00A31FD0" w:rsidRPr="00FE1E27" w:rsidRDefault="00A31FD0" w:rsidP="00A31FD0">
      <w:pPr>
        <w:widowControl w:val="0"/>
        <w:numPr>
          <w:ilvl w:val="0"/>
          <w:numId w:val="25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54" w:line="240" w:lineRule="auto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>Evidence of having worked successfully as part of a team.</w:t>
      </w:r>
    </w:p>
    <w:p w14:paraId="48BF1201" w14:textId="77777777" w:rsidR="00A31FD0" w:rsidRPr="00FE1E27" w:rsidRDefault="00A31FD0" w:rsidP="00A31FD0">
      <w:pPr>
        <w:widowControl w:val="0"/>
        <w:numPr>
          <w:ilvl w:val="0"/>
          <w:numId w:val="25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54" w:line="240" w:lineRule="auto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>Evidence of having brought groups together to achieve tasks and co-ordinate projects</w:t>
      </w:r>
    </w:p>
    <w:p w14:paraId="61CC5CDC" w14:textId="77777777" w:rsidR="00A31FD0" w:rsidRPr="00A31FD0" w:rsidRDefault="00A31FD0" w:rsidP="00A31FD0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/>
          <w:spacing w:val="-3"/>
          <w:szCs w:val="24"/>
        </w:rPr>
      </w:pPr>
      <w:r w:rsidRPr="00A31FD0">
        <w:rPr>
          <w:rFonts w:ascii="Arial" w:hAnsi="Arial"/>
          <w:spacing w:val="-3"/>
          <w:szCs w:val="24"/>
        </w:rPr>
        <w:t>Evidence of working with external organisations on HR issues (D)</w:t>
      </w:r>
    </w:p>
    <w:p w14:paraId="3B935446" w14:textId="210BEE94" w:rsidR="00A31FD0" w:rsidRPr="00A31FD0" w:rsidRDefault="00A31FD0" w:rsidP="00A31FD0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/>
          <w:spacing w:val="-3"/>
          <w:szCs w:val="24"/>
        </w:rPr>
      </w:pPr>
      <w:r w:rsidRPr="00A31FD0">
        <w:rPr>
          <w:rFonts w:ascii="Arial" w:hAnsi="Arial"/>
          <w:spacing w:val="-3"/>
          <w:szCs w:val="24"/>
        </w:rPr>
        <w:t>Experience of dealing with employees at all levels</w:t>
      </w:r>
    </w:p>
    <w:p w14:paraId="1E14E742" w14:textId="77777777" w:rsidR="00A31FD0" w:rsidRPr="00FE1E27" w:rsidRDefault="00A31FD0" w:rsidP="00A31FD0">
      <w:pPr>
        <w:widowControl w:val="0"/>
        <w:numPr>
          <w:ilvl w:val="0"/>
          <w:numId w:val="25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>Ability to negotiate with external provider of service,</w:t>
      </w:r>
    </w:p>
    <w:p w14:paraId="22F8A30C" w14:textId="77777777" w:rsidR="00A31FD0" w:rsidRDefault="00A31FD0" w:rsidP="00A31FD0">
      <w:pPr>
        <w:widowControl w:val="0"/>
        <w:numPr>
          <w:ilvl w:val="0"/>
          <w:numId w:val="25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>Evidence of having dealt with Elected Members on HR issues.</w:t>
      </w:r>
    </w:p>
    <w:p w14:paraId="629F7E5C" w14:textId="77777777" w:rsidR="00A31FD0" w:rsidRPr="00FE1E27" w:rsidRDefault="00A31FD0" w:rsidP="00A31FD0">
      <w:pPr>
        <w:widowControl w:val="0"/>
        <w:numPr>
          <w:ilvl w:val="0"/>
          <w:numId w:val="25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 xml:space="preserve">Ability to write reports, produce policies and give presentations to different audiences </w:t>
      </w:r>
    </w:p>
    <w:p w14:paraId="1BBF734E" w14:textId="77777777" w:rsidR="00A31FD0" w:rsidRPr="00FE1E27" w:rsidRDefault="00A31FD0" w:rsidP="00A31FD0">
      <w:pPr>
        <w:widowControl w:val="0"/>
        <w:numPr>
          <w:ilvl w:val="0"/>
          <w:numId w:val="25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>Experience of data analysis to shape policy development</w:t>
      </w:r>
    </w:p>
    <w:p w14:paraId="1AB72FAF" w14:textId="797F09A1" w:rsidR="00A31FD0" w:rsidRPr="00FE1E27" w:rsidRDefault="00A31FD0" w:rsidP="00A31FD0">
      <w:pPr>
        <w:widowControl w:val="0"/>
        <w:numPr>
          <w:ilvl w:val="0"/>
          <w:numId w:val="25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>Experience of convening and leading groups</w:t>
      </w:r>
      <w:r>
        <w:rPr>
          <w:rFonts w:ascii="Arial" w:hAnsi="Arial"/>
          <w:spacing w:val="-3"/>
          <w:szCs w:val="24"/>
        </w:rPr>
        <w:t xml:space="preserve"> (D)</w:t>
      </w:r>
      <w:r w:rsidRPr="00FE1E27">
        <w:rPr>
          <w:rFonts w:ascii="Arial" w:hAnsi="Arial"/>
          <w:spacing w:val="-3"/>
          <w:szCs w:val="24"/>
        </w:rPr>
        <w:t>.</w:t>
      </w:r>
    </w:p>
    <w:p w14:paraId="2AA15C46" w14:textId="77777777" w:rsidR="00A31FD0" w:rsidRPr="00FE1E27" w:rsidRDefault="00A31FD0" w:rsidP="00A31FD0">
      <w:pPr>
        <w:widowControl w:val="0"/>
        <w:numPr>
          <w:ilvl w:val="0"/>
          <w:numId w:val="25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>The ability to communicate both verbally and in writing</w:t>
      </w:r>
    </w:p>
    <w:p w14:paraId="0B5DBC61" w14:textId="77777777" w:rsidR="00A31FD0" w:rsidRPr="00FE1E27" w:rsidRDefault="00A31FD0" w:rsidP="00A31FD0">
      <w:pPr>
        <w:widowControl w:val="0"/>
        <w:numPr>
          <w:ilvl w:val="0"/>
          <w:numId w:val="25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rPr>
          <w:rFonts w:ascii="Arial" w:hAnsi="Arial" w:cs="Arial"/>
          <w:szCs w:val="24"/>
        </w:rPr>
      </w:pPr>
      <w:r w:rsidRPr="00FE1E27">
        <w:rPr>
          <w:rFonts w:ascii="Arial" w:hAnsi="Arial" w:cs="Arial"/>
          <w:szCs w:val="24"/>
        </w:rPr>
        <w:t>Knowledge of using IT systems to improve communication.</w:t>
      </w:r>
    </w:p>
    <w:p w14:paraId="77B65C7D" w14:textId="6AC921C9" w:rsidR="00A31FD0" w:rsidRPr="00FE1E27" w:rsidRDefault="00A31FD0" w:rsidP="00A31FD0">
      <w:pPr>
        <w:widowControl w:val="0"/>
        <w:numPr>
          <w:ilvl w:val="0"/>
          <w:numId w:val="25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>Ability to attend evening meetings</w:t>
      </w:r>
      <w:r>
        <w:rPr>
          <w:rFonts w:ascii="Arial" w:hAnsi="Arial"/>
          <w:spacing w:val="-3"/>
          <w:szCs w:val="24"/>
        </w:rPr>
        <w:t xml:space="preserve"> (normally 1/4ly)</w:t>
      </w:r>
    </w:p>
    <w:p w14:paraId="2A071BC7" w14:textId="77AA119B" w:rsidR="00A31FD0" w:rsidRDefault="00A31FD0" w:rsidP="00A31FD0">
      <w:pPr>
        <w:widowControl w:val="0"/>
        <w:numPr>
          <w:ilvl w:val="0"/>
          <w:numId w:val="25"/>
        </w:numPr>
        <w:tabs>
          <w:tab w:val="left" w:pos="0"/>
          <w:tab w:val="left" w:pos="464"/>
          <w:tab w:val="left" w:pos="583"/>
          <w:tab w:val="left" w:pos="720"/>
        </w:tabs>
        <w:suppressAutoHyphens/>
        <w:spacing w:after="0" w:line="240" w:lineRule="auto"/>
        <w:rPr>
          <w:rFonts w:ascii="Arial" w:hAnsi="Arial"/>
          <w:spacing w:val="-3"/>
          <w:szCs w:val="24"/>
        </w:rPr>
      </w:pPr>
      <w:r w:rsidRPr="00FE1E27">
        <w:rPr>
          <w:rFonts w:ascii="Arial" w:hAnsi="Arial"/>
          <w:spacing w:val="-3"/>
          <w:szCs w:val="24"/>
        </w:rPr>
        <w:t>Ability to work at other sites</w:t>
      </w:r>
      <w:r>
        <w:rPr>
          <w:rFonts w:ascii="Arial" w:hAnsi="Arial"/>
          <w:spacing w:val="-3"/>
          <w:szCs w:val="24"/>
        </w:rPr>
        <w:t xml:space="preserve"> as required</w:t>
      </w:r>
    </w:p>
    <w:p w14:paraId="6DC15837" w14:textId="556E1D8A" w:rsidR="00A31FD0" w:rsidRPr="009E685C" w:rsidRDefault="00A31FD0" w:rsidP="00A31FD0">
      <w:pPr>
        <w:widowControl w:val="0"/>
        <w:numPr>
          <w:ilvl w:val="0"/>
          <w:numId w:val="25"/>
        </w:numPr>
        <w:spacing w:after="0" w:line="240" w:lineRule="auto"/>
        <w:rPr>
          <w:rFonts w:ascii="Arial" w:hAnsi="Arial"/>
          <w:spacing w:val="-3"/>
          <w:szCs w:val="24"/>
        </w:rPr>
      </w:pPr>
      <w:r w:rsidRPr="009E685C">
        <w:rPr>
          <w:rFonts w:ascii="Arial" w:hAnsi="Arial"/>
          <w:spacing w:val="-3"/>
          <w:szCs w:val="24"/>
        </w:rPr>
        <w:t xml:space="preserve">The council is committed to safeguarding and promoting the welfare of all its residents specifically children and vulnerable adults. The council expects all its staff to </w:t>
      </w:r>
      <w:r w:rsidR="00A80CCE" w:rsidRPr="009E685C">
        <w:rPr>
          <w:rFonts w:ascii="Arial" w:hAnsi="Arial"/>
          <w:spacing w:val="-3"/>
          <w:szCs w:val="24"/>
        </w:rPr>
        <w:t>understand</w:t>
      </w:r>
      <w:r w:rsidRPr="009E685C">
        <w:rPr>
          <w:rFonts w:ascii="Arial" w:hAnsi="Arial"/>
          <w:spacing w:val="-3"/>
          <w:szCs w:val="24"/>
        </w:rPr>
        <w:t xml:space="preserve"> Safeguarding and to share this commitment.</w:t>
      </w:r>
    </w:p>
    <w:p w14:paraId="5A9C88C3" w14:textId="77777777" w:rsidR="00A31FD0" w:rsidRPr="00FE1E27" w:rsidRDefault="00A31FD0" w:rsidP="00A80CCE">
      <w:pPr>
        <w:widowControl w:val="0"/>
        <w:tabs>
          <w:tab w:val="left" w:pos="0"/>
          <w:tab w:val="left" w:pos="464"/>
          <w:tab w:val="left" w:pos="583"/>
          <w:tab w:val="left" w:pos="720"/>
        </w:tabs>
        <w:suppressAutoHyphens/>
        <w:spacing w:after="54" w:line="240" w:lineRule="auto"/>
        <w:ind w:left="360"/>
        <w:rPr>
          <w:rFonts w:ascii="Arial" w:hAnsi="Arial"/>
          <w:spacing w:val="-3"/>
          <w:szCs w:val="24"/>
        </w:rPr>
      </w:pPr>
    </w:p>
    <w:p w14:paraId="44062A58" w14:textId="77777777" w:rsidR="00A31FD0" w:rsidRDefault="00A31FD0" w:rsidP="00A31FD0"/>
    <w:p w14:paraId="0733461F" w14:textId="77777777" w:rsidR="00147F86" w:rsidRPr="00147F86" w:rsidRDefault="00147F86" w:rsidP="00147F86"/>
    <w:sectPr w:rsidR="00147F86" w:rsidRPr="00147F86" w:rsidSect="00AB7F5A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4612" w14:textId="77777777" w:rsidR="00130821" w:rsidRDefault="00130821" w:rsidP="00D73A51">
      <w:pPr>
        <w:spacing w:after="0" w:line="240" w:lineRule="auto"/>
      </w:pPr>
      <w:r>
        <w:separator/>
      </w:r>
    </w:p>
  </w:endnote>
  <w:endnote w:type="continuationSeparator" w:id="0">
    <w:p w14:paraId="692E0032" w14:textId="77777777" w:rsidR="00130821" w:rsidRDefault="00130821" w:rsidP="00D7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EEE6" w14:textId="77777777" w:rsidR="00130821" w:rsidRDefault="00130821" w:rsidP="00D73A51">
      <w:pPr>
        <w:spacing w:after="0" w:line="240" w:lineRule="auto"/>
      </w:pPr>
      <w:r>
        <w:separator/>
      </w:r>
    </w:p>
  </w:footnote>
  <w:footnote w:type="continuationSeparator" w:id="0">
    <w:p w14:paraId="425A69C8" w14:textId="77777777" w:rsidR="00130821" w:rsidRDefault="00130821" w:rsidP="00D73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B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672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424E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8B5F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0964AE"/>
    <w:multiLevelType w:val="hybridMultilevel"/>
    <w:tmpl w:val="6F98B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C63E6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C61C89"/>
    <w:multiLevelType w:val="hybridMultilevel"/>
    <w:tmpl w:val="EBEC8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3E6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06DD4"/>
    <w:multiLevelType w:val="hybridMultilevel"/>
    <w:tmpl w:val="25823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700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99100C"/>
    <w:multiLevelType w:val="hybridMultilevel"/>
    <w:tmpl w:val="8D1CE95E"/>
    <w:lvl w:ilvl="0" w:tplc="C96A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A6320"/>
    <w:multiLevelType w:val="hybridMultilevel"/>
    <w:tmpl w:val="6816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91FD7"/>
    <w:multiLevelType w:val="hybridMultilevel"/>
    <w:tmpl w:val="A0C412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F2C44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1D833E0"/>
    <w:multiLevelType w:val="hybridMultilevel"/>
    <w:tmpl w:val="CEE26A24"/>
    <w:lvl w:ilvl="0" w:tplc="C96A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D0A48"/>
    <w:multiLevelType w:val="hybridMultilevel"/>
    <w:tmpl w:val="FFBED8C4"/>
    <w:lvl w:ilvl="0" w:tplc="1A84B5F8">
      <w:start w:val="1"/>
      <w:numFmt w:val="bullet"/>
      <w:lvlText w:val=""/>
      <w:lvlJc w:val="left"/>
      <w:pPr>
        <w:tabs>
          <w:tab w:val="num" w:pos="344"/>
        </w:tabs>
        <w:ind w:left="230" w:hanging="17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AD63EBF"/>
    <w:multiLevelType w:val="hybridMultilevel"/>
    <w:tmpl w:val="E6527850"/>
    <w:lvl w:ilvl="0" w:tplc="C96A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C22AF"/>
    <w:multiLevelType w:val="hybridMultilevel"/>
    <w:tmpl w:val="96500FAC"/>
    <w:lvl w:ilvl="0" w:tplc="C96A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66C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4785921"/>
    <w:multiLevelType w:val="hybridMultilevel"/>
    <w:tmpl w:val="43301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B55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A775A4D"/>
    <w:multiLevelType w:val="hybridMultilevel"/>
    <w:tmpl w:val="67D018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662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C5952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360C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26A20FE"/>
    <w:multiLevelType w:val="hybridMultilevel"/>
    <w:tmpl w:val="59DCDE68"/>
    <w:lvl w:ilvl="0" w:tplc="C96A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F0E60"/>
    <w:multiLevelType w:val="hybridMultilevel"/>
    <w:tmpl w:val="5F247F24"/>
    <w:lvl w:ilvl="0" w:tplc="C96A91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6192386">
    <w:abstractNumId w:val="8"/>
  </w:num>
  <w:num w:numId="2" w16cid:durableId="1834224705">
    <w:abstractNumId w:val="23"/>
  </w:num>
  <w:num w:numId="3" w16cid:durableId="786463344">
    <w:abstractNumId w:val="14"/>
  </w:num>
  <w:num w:numId="4" w16cid:durableId="885334762">
    <w:abstractNumId w:val="24"/>
  </w:num>
  <w:num w:numId="5" w16cid:durableId="2042779831">
    <w:abstractNumId w:val="6"/>
  </w:num>
  <w:num w:numId="6" w16cid:durableId="1206524715">
    <w:abstractNumId w:val="9"/>
  </w:num>
  <w:num w:numId="7" w16cid:durableId="1911229186">
    <w:abstractNumId w:val="10"/>
  </w:num>
  <w:num w:numId="8" w16cid:durableId="409547843">
    <w:abstractNumId w:val="12"/>
  </w:num>
  <w:num w:numId="9" w16cid:durableId="1652952401">
    <w:abstractNumId w:val="4"/>
  </w:num>
  <w:num w:numId="10" w16cid:durableId="133375409">
    <w:abstractNumId w:val="5"/>
  </w:num>
  <w:num w:numId="11" w16cid:durableId="460658514">
    <w:abstractNumId w:val="13"/>
  </w:num>
  <w:num w:numId="12" w16cid:durableId="1901596605">
    <w:abstractNumId w:val="2"/>
  </w:num>
  <w:num w:numId="13" w16cid:durableId="1892421366">
    <w:abstractNumId w:val="7"/>
  </w:num>
  <w:num w:numId="14" w16cid:durableId="1797092124">
    <w:abstractNumId w:val="17"/>
  </w:num>
  <w:num w:numId="15" w16cid:durableId="328946585">
    <w:abstractNumId w:val="15"/>
  </w:num>
  <w:num w:numId="16" w16cid:durableId="51390637">
    <w:abstractNumId w:val="11"/>
  </w:num>
  <w:num w:numId="17" w16cid:durableId="416288621">
    <w:abstractNumId w:val="21"/>
  </w:num>
  <w:num w:numId="18" w16cid:durableId="1144542580">
    <w:abstractNumId w:val="19"/>
  </w:num>
  <w:num w:numId="19" w16cid:durableId="250311526">
    <w:abstractNumId w:val="20"/>
  </w:num>
  <w:num w:numId="20" w16cid:durableId="1355494243">
    <w:abstractNumId w:val="16"/>
  </w:num>
  <w:num w:numId="21" w16cid:durableId="105663931">
    <w:abstractNumId w:val="22"/>
  </w:num>
  <w:num w:numId="22" w16cid:durableId="1019703012">
    <w:abstractNumId w:val="18"/>
  </w:num>
  <w:num w:numId="23" w16cid:durableId="1978488599">
    <w:abstractNumId w:val="0"/>
  </w:num>
  <w:num w:numId="24" w16cid:durableId="1547179983">
    <w:abstractNumId w:val="1"/>
  </w:num>
  <w:num w:numId="25" w16cid:durableId="452603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73"/>
    <w:rsid w:val="00130821"/>
    <w:rsid w:val="0014635D"/>
    <w:rsid w:val="00147F86"/>
    <w:rsid w:val="001A1A73"/>
    <w:rsid w:val="0029450F"/>
    <w:rsid w:val="00372FF8"/>
    <w:rsid w:val="00386EEF"/>
    <w:rsid w:val="003B3B4F"/>
    <w:rsid w:val="00434E26"/>
    <w:rsid w:val="004A0269"/>
    <w:rsid w:val="005355B6"/>
    <w:rsid w:val="00543775"/>
    <w:rsid w:val="0055183D"/>
    <w:rsid w:val="00571AC5"/>
    <w:rsid w:val="00667EB7"/>
    <w:rsid w:val="006906F9"/>
    <w:rsid w:val="006D61DC"/>
    <w:rsid w:val="006F245A"/>
    <w:rsid w:val="00722106"/>
    <w:rsid w:val="008364DC"/>
    <w:rsid w:val="00963803"/>
    <w:rsid w:val="009D5569"/>
    <w:rsid w:val="00A11F5B"/>
    <w:rsid w:val="00A1656F"/>
    <w:rsid w:val="00A31FD0"/>
    <w:rsid w:val="00A80CCE"/>
    <w:rsid w:val="00AB7F5A"/>
    <w:rsid w:val="00B00815"/>
    <w:rsid w:val="00C1427F"/>
    <w:rsid w:val="00C76A04"/>
    <w:rsid w:val="00D73A51"/>
    <w:rsid w:val="00DF6950"/>
    <w:rsid w:val="00E358BE"/>
    <w:rsid w:val="00FE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03359"/>
  <w15:docId w15:val="{53698509-754D-4C81-8E00-1354E6CD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43775"/>
    <w:pPr>
      <w:keepNext/>
      <w:keepLines/>
      <w:pBdr>
        <w:bottom w:val="single" w:sz="12" w:space="1" w:color="auto"/>
      </w:pBdr>
      <w:spacing w:before="480" w:after="0" w:line="240" w:lineRule="auto"/>
      <w:outlineLvl w:val="0"/>
    </w:pPr>
    <w:rPr>
      <w:rFonts w:ascii="Open Sans" w:eastAsiaTheme="majorEastAsia" w:hAnsi="Open Sans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2106"/>
    <w:pPr>
      <w:keepNext/>
      <w:keepLines/>
      <w:spacing w:before="200" w:after="0" w:line="240" w:lineRule="auto"/>
      <w:outlineLvl w:val="1"/>
    </w:pPr>
    <w:rPr>
      <w:rFonts w:ascii="Open Sans" w:eastAsiaTheme="majorEastAsia" w:hAnsi="Open Sans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358BE"/>
    <w:pPr>
      <w:keepNext/>
      <w:keepLines/>
      <w:spacing w:before="200" w:after="0" w:line="240" w:lineRule="auto"/>
      <w:ind w:left="-284"/>
      <w:outlineLvl w:val="2"/>
    </w:pPr>
    <w:rPr>
      <w:rFonts w:ascii="Open Sans" w:eastAsiaTheme="majorEastAsia" w:hAnsi="Open Sans" w:cstheme="majorBidi"/>
      <w:b/>
      <w:bCs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775"/>
    <w:rPr>
      <w:rFonts w:ascii="Open Sans" w:eastAsiaTheme="majorEastAsia" w:hAnsi="Open San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2106"/>
    <w:rPr>
      <w:rFonts w:ascii="Open Sans" w:eastAsiaTheme="majorEastAsia" w:hAnsi="Open San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58BE"/>
    <w:rPr>
      <w:rFonts w:ascii="Open Sans" w:eastAsiaTheme="majorEastAsia" w:hAnsi="Open Sans" w:cstheme="majorBidi"/>
      <w:b/>
      <w:bCs/>
      <w:color w:val="7F7F7F" w:themeColor="text1" w:themeTint="8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638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Open Sans" w:eastAsiaTheme="majorEastAsia" w:hAnsi="Open Sans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3803"/>
    <w:rPr>
      <w:rFonts w:ascii="Open Sans" w:eastAsiaTheme="majorEastAsia" w:hAnsi="Open Sans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A1A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51"/>
  </w:style>
  <w:style w:type="paragraph" w:styleId="Footer">
    <w:name w:val="footer"/>
    <w:basedOn w:val="Normal"/>
    <w:link w:val="FooterChar"/>
    <w:uiPriority w:val="99"/>
    <w:unhideWhenUsed/>
    <w:rsid w:val="00D73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51"/>
  </w:style>
  <w:style w:type="paragraph" w:styleId="BalloonText">
    <w:name w:val="Balloon Text"/>
    <w:basedOn w:val="Normal"/>
    <w:link w:val="BalloonTextChar"/>
    <w:uiPriority w:val="99"/>
    <w:semiHidden/>
    <w:unhideWhenUsed/>
    <w:rsid w:val="00D7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51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A31FD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31FD0"/>
    <w:rPr>
      <w:rFonts w:ascii="Courier" w:eastAsia="Times New Roman" w:hAnsi="Courier" w:cs="Times New Roman"/>
      <w:snapToGrid w:val="0"/>
      <w:sz w:val="24"/>
      <w:szCs w:val="20"/>
    </w:rPr>
  </w:style>
  <w:style w:type="paragraph" w:styleId="Revision">
    <w:name w:val="Revision"/>
    <w:hidden/>
    <w:uiPriority w:val="99"/>
    <w:semiHidden/>
    <w:rsid w:val="00667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7E968-2724-4F26-A038-9B3AD028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970</Words>
  <Characters>5529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EHDC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Hague</dc:creator>
  <cp:lastModifiedBy>Emily Cordwell</cp:lastModifiedBy>
  <cp:revision>2</cp:revision>
  <dcterms:created xsi:type="dcterms:W3CDTF">2025-10-01T14:54:00Z</dcterms:created>
  <dcterms:modified xsi:type="dcterms:W3CDTF">2025-10-01T14:54:00Z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3d98ac-5911-4996-9f40-934b924618b7_Enabled">
    <vt:lpwstr>true</vt:lpwstr>
  </property>
  <property fmtid="{D5CDD505-2E9C-101B-9397-08002B2CF9AE}" pid="3" name="MSIP_Label_393d98ac-5911-4996-9f40-934b924618b7_SetDate">
    <vt:lpwstr>2025-03-13T12:17:38Z</vt:lpwstr>
  </property>
  <property fmtid="{D5CDD505-2E9C-101B-9397-08002B2CF9AE}" pid="4" name="MSIP_Label_393d98ac-5911-4996-9f40-934b924618b7_Method">
    <vt:lpwstr>Standard</vt:lpwstr>
  </property>
  <property fmtid="{D5CDD505-2E9C-101B-9397-08002B2CF9AE}" pid="5" name="MSIP_Label_393d98ac-5911-4996-9f40-934b924618b7_Name">
    <vt:lpwstr>Official</vt:lpwstr>
  </property>
  <property fmtid="{D5CDD505-2E9C-101B-9397-08002B2CF9AE}" pid="6" name="MSIP_Label_393d98ac-5911-4996-9f40-934b924618b7_SiteId">
    <vt:lpwstr>671b555f-1b74-4a87-a174-b37d2b179b24</vt:lpwstr>
  </property>
  <property fmtid="{D5CDD505-2E9C-101B-9397-08002B2CF9AE}" pid="7" name="MSIP_Label_393d98ac-5911-4996-9f40-934b924618b7_ActionId">
    <vt:lpwstr>43541ffe-0fc3-4697-ba96-cb4622d6aac0</vt:lpwstr>
  </property>
  <property fmtid="{D5CDD505-2E9C-101B-9397-08002B2CF9AE}" pid="8" name="MSIP_Label_393d98ac-5911-4996-9f40-934b924618b7_ContentBits">
    <vt:lpwstr>0</vt:lpwstr>
  </property>
</Properties>
</file>