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CC39" w14:textId="77777777" w:rsidR="00000000" w:rsidRPr="00434E26" w:rsidRDefault="004A0269" w:rsidP="00DE66E9">
      <w:pPr>
        <w:pStyle w:val="Heading1"/>
        <w:spacing w:line="276" w:lineRule="auto"/>
      </w:pPr>
      <w:r>
        <w:rPr>
          <w:noProof/>
          <w:lang w:eastAsia="en-GB"/>
        </w:rPr>
        <w:drawing>
          <wp:inline distT="0" distB="0" distL="0" distR="0" wp14:anchorId="5F6874B1" wp14:editId="4551A5A2">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1B5F8E56" w14:textId="77777777" w:rsidR="00372FF8" w:rsidRPr="00372FF8" w:rsidRDefault="00372FF8" w:rsidP="00DE66E9">
      <w:pPr>
        <w:spacing w:after="0"/>
        <w:ind w:left="360"/>
        <w:jc w:val="both"/>
        <w:rPr>
          <w:rFonts w:ascii="Arial" w:hAnsi="Arial" w:cs="Arial"/>
        </w:rPr>
      </w:pPr>
    </w:p>
    <w:p w14:paraId="3BE434BC" w14:textId="77777777" w:rsidR="001A1A73" w:rsidRDefault="001A1A73" w:rsidP="00DE66E9">
      <w:pPr>
        <w:spacing w:after="0"/>
        <w:jc w:val="both"/>
        <w:rPr>
          <w:rFonts w:ascii="Arial" w:hAnsi="Arial" w:cs="Arial"/>
        </w:rPr>
      </w:pPr>
      <w:r w:rsidRPr="003B3B4F">
        <w:rPr>
          <w:rFonts w:ascii="Arial" w:hAnsi="Arial" w:cs="Arial"/>
        </w:rPr>
        <w:t>This form summarises the purpose of the job and lists its key tasks</w:t>
      </w:r>
      <w:r w:rsidR="00571AC5">
        <w:rPr>
          <w:rFonts w:ascii="Arial" w:hAnsi="Arial" w:cs="Arial"/>
        </w:rPr>
        <w:t>.</w:t>
      </w:r>
      <w:r w:rsidR="003B3B4F">
        <w:rPr>
          <w:rFonts w:ascii="Arial" w:hAnsi="Arial" w:cs="Arial"/>
        </w:rPr>
        <w:t xml:space="preserve"> </w:t>
      </w:r>
      <w:r w:rsidRPr="00722106">
        <w:rPr>
          <w:rFonts w:ascii="Arial" w:hAnsi="Arial" w:cs="Arial"/>
        </w:rPr>
        <w:t>It may be varied from time to time at the discretion of the Authority, in consultation with the postholder</w:t>
      </w:r>
      <w:r w:rsidR="003B3B4F">
        <w:rPr>
          <w:rFonts w:ascii="Arial" w:hAnsi="Arial" w:cs="Arial"/>
        </w:rPr>
        <w:t>.</w:t>
      </w:r>
    </w:p>
    <w:p w14:paraId="3CC7F2AE" w14:textId="77777777" w:rsidR="003B3B4F" w:rsidRDefault="003B3B4F" w:rsidP="00DE66E9">
      <w:pPr>
        <w:spacing w:after="0"/>
        <w:jc w:val="both"/>
      </w:pPr>
    </w:p>
    <w:p w14:paraId="5DB5C3A4" w14:textId="5491662C" w:rsidR="001A1A73" w:rsidRPr="00722106" w:rsidRDefault="001A1A73" w:rsidP="00DE66E9">
      <w:pPr>
        <w:ind w:left="360"/>
      </w:pPr>
      <w:r w:rsidRPr="00722106">
        <w:rPr>
          <w:rStyle w:val="Heading2Char"/>
        </w:rPr>
        <w:t>Job title</w:t>
      </w:r>
      <w:r w:rsidRPr="00722106">
        <w:rPr>
          <w:rStyle w:val="Heading2Char"/>
        </w:rPr>
        <w:tab/>
      </w:r>
      <w:r w:rsidRPr="00D73A51">
        <w:rPr>
          <w:rFonts w:ascii="Arial" w:hAnsi="Arial" w:cs="Arial"/>
        </w:rPr>
        <w:tab/>
      </w:r>
      <w:r w:rsidR="003B3B4F">
        <w:rPr>
          <w:rFonts w:ascii="Arial" w:hAnsi="Arial" w:cs="Arial"/>
        </w:rPr>
        <w:tab/>
      </w:r>
      <w:r w:rsidR="00DE66E9">
        <w:rPr>
          <w:rFonts w:ascii="Arial" w:hAnsi="Arial" w:cs="Arial"/>
        </w:rPr>
        <w:t>Finance Officer</w:t>
      </w:r>
      <w:r w:rsidR="00722106">
        <w:br/>
      </w:r>
      <w:r w:rsidRPr="001A1A73">
        <w:rPr>
          <w:rStyle w:val="Heading2Char"/>
        </w:rPr>
        <w:t>Reports to</w:t>
      </w:r>
      <w:r w:rsidR="00D73A51">
        <w:tab/>
      </w:r>
      <w:r w:rsidR="003B3B4F">
        <w:tab/>
      </w:r>
      <w:r w:rsidR="001C3A39">
        <w:rPr>
          <w:rFonts w:ascii="Arial" w:hAnsi="Arial" w:cs="Arial"/>
        </w:rPr>
        <w:t>Group Accountant</w:t>
      </w:r>
      <w:r>
        <w:br/>
      </w:r>
      <w:r w:rsidRPr="001A1A73">
        <w:rPr>
          <w:rStyle w:val="Heading2Char"/>
        </w:rPr>
        <w:t>Team</w:t>
      </w:r>
      <w:r w:rsidR="00D73A51">
        <w:tab/>
      </w:r>
      <w:r w:rsidR="00D73A51">
        <w:tab/>
      </w:r>
      <w:r w:rsidR="003B3B4F">
        <w:tab/>
      </w:r>
      <w:r w:rsidR="00DE66E9">
        <w:rPr>
          <w:rFonts w:ascii="Arial" w:hAnsi="Arial" w:cs="Arial"/>
        </w:rPr>
        <w:t>Financial Services</w:t>
      </w:r>
      <w:r>
        <w:br/>
      </w:r>
      <w:r w:rsidRPr="001A1A73">
        <w:rPr>
          <w:rStyle w:val="Heading2Char"/>
        </w:rPr>
        <w:t>Grade</w:t>
      </w:r>
      <w:r>
        <w:tab/>
      </w:r>
      <w:r>
        <w:tab/>
      </w:r>
      <w:r w:rsidR="003B3B4F">
        <w:tab/>
      </w:r>
      <w:r w:rsidR="00DE66E9" w:rsidRPr="001C3A39">
        <w:rPr>
          <w:rFonts w:ascii="Arial" w:hAnsi="Arial" w:cs="Arial"/>
        </w:rPr>
        <w:t>7</w:t>
      </w:r>
      <w:r w:rsidR="00DE66E9">
        <w:t xml:space="preserve"> (</w:t>
      </w:r>
      <w:r w:rsidR="00DE66E9">
        <w:rPr>
          <w:rFonts w:ascii="Arial" w:hAnsi="Arial" w:cs="Arial"/>
        </w:rPr>
        <w:t xml:space="preserve">Level 1) </w:t>
      </w:r>
      <w:r>
        <w:br/>
      </w:r>
      <w:r w:rsidRPr="001A1A73">
        <w:rPr>
          <w:rStyle w:val="Heading2Char"/>
        </w:rPr>
        <w:t>Last updated</w:t>
      </w:r>
      <w:r>
        <w:tab/>
      </w:r>
      <w:r w:rsidR="003B3B4F">
        <w:tab/>
      </w:r>
      <w:r w:rsidR="001C3A39" w:rsidRPr="001C3A39">
        <w:rPr>
          <w:rFonts w:ascii="Arial" w:hAnsi="Arial" w:cs="Arial"/>
        </w:rPr>
        <w:t>June 2023</w:t>
      </w:r>
      <w:r>
        <w:tab/>
      </w:r>
    </w:p>
    <w:p w14:paraId="211F60E4" w14:textId="77777777" w:rsidR="001A1A73" w:rsidRDefault="001A1A73" w:rsidP="00DE66E9">
      <w:pPr>
        <w:pStyle w:val="Heading2"/>
        <w:pBdr>
          <w:bottom w:val="single" w:sz="12" w:space="1" w:color="auto"/>
        </w:pBdr>
        <w:spacing w:line="276" w:lineRule="auto"/>
      </w:pPr>
      <w:r>
        <w:t>Job Summary</w:t>
      </w:r>
    </w:p>
    <w:p w14:paraId="4BD4DD66" w14:textId="77777777" w:rsidR="003B3B4F" w:rsidRDefault="003B3B4F" w:rsidP="00DE66E9">
      <w:pPr>
        <w:spacing w:after="0"/>
        <w:ind w:left="360"/>
        <w:rPr>
          <w:rFonts w:ascii="Arial" w:hAnsi="Arial" w:cs="Arial"/>
        </w:rPr>
      </w:pPr>
    </w:p>
    <w:p w14:paraId="0273E162" w14:textId="6BA4F87C" w:rsidR="00DE66E9" w:rsidRDefault="00DE66E9" w:rsidP="00DE66E9">
      <w:pPr>
        <w:numPr>
          <w:ilvl w:val="0"/>
          <w:numId w:val="2"/>
        </w:numPr>
        <w:spacing w:after="0"/>
        <w:ind w:left="714" w:right="159" w:hanging="357"/>
        <w:jc w:val="both"/>
        <w:rPr>
          <w:rFonts w:ascii="Arial" w:hAnsi="Arial" w:cs="Arial"/>
        </w:rPr>
      </w:pPr>
      <w:r w:rsidRPr="00980769">
        <w:rPr>
          <w:rFonts w:ascii="Arial" w:hAnsi="Arial" w:cs="Arial"/>
        </w:rPr>
        <w:t>To provide financial support and advice for a range of services across the Council overseeing key financial processes to enable the sound financial management of the organisation. This will require the post-holder to use skills and knowledge to identify, investigate, analyse, and</w:t>
      </w:r>
      <w:r>
        <w:rPr>
          <w:rFonts w:ascii="Arial" w:hAnsi="Arial" w:cs="Arial"/>
        </w:rPr>
        <w:t xml:space="preserve"> </w:t>
      </w:r>
      <w:r w:rsidRPr="00980769">
        <w:rPr>
          <w:rFonts w:ascii="Arial" w:hAnsi="Arial" w:cs="Arial"/>
        </w:rPr>
        <w:t>evaluate issues and/or solutions within the financial management framework.</w:t>
      </w:r>
    </w:p>
    <w:p w14:paraId="757C7919" w14:textId="6CB977EB" w:rsidR="00DE66E9" w:rsidRPr="00DE66E9" w:rsidRDefault="00DE66E9" w:rsidP="00DE66E9">
      <w:pPr>
        <w:numPr>
          <w:ilvl w:val="0"/>
          <w:numId w:val="2"/>
        </w:numPr>
        <w:spacing w:after="0"/>
        <w:ind w:left="714" w:right="159" w:hanging="357"/>
        <w:jc w:val="both"/>
        <w:rPr>
          <w:rFonts w:ascii="Arial" w:hAnsi="Arial" w:cs="Arial"/>
        </w:rPr>
      </w:pPr>
      <w:r w:rsidRPr="00980769">
        <w:rPr>
          <w:rFonts w:ascii="Arial" w:hAnsi="Arial" w:cs="Arial"/>
        </w:rPr>
        <w:t>To ensure that processes and procedures are adhered to with respect to the financial administration of the organisation’s affairs. This will include identifying opportunities to improve these processes and procedures on an ongoing basis.</w:t>
      </w:r>
    </w:p>
    <w:p w14:paraId="6101E745" w14:textId="233A5397" w:rsidR="001A1A73" w:rsidRPr="00DE66E9" w:rsidRDefault="00DE66E9" w:rsidP="00DE66E9">
      <w:pPr>
        <w:numPr>
          <w:ilvl w:val="0"/>
          <w:numId w:val="2"/>
        </w:numPr>
        <w:spacing w:after="0"/>
        <w:rPr>
          <w:rFonts w:ascii="Arial" w:hAnsi="Arial" w:cs="Arial"/>
        </w:rPr>
      </w:pPr>
      <w:r w:rsidRPr="00980769">
        <w:rPr>
          <w:rFonts w:ascii="Arial" w:hAnsi="Arial" w:cs="Arial"/>
        </w:rPr>
        <w:t>To work as an integral part of the wider Financial Services team to deliver the departmental service plan outcomes.</w:t>
      </w:r>
    </w:p>
    <w:p w14:paraId="21123083" w14:textId="77777777" w:rsidR="001A1A73" w:rsidRDefault="001A1A73" w:rsidP="00DE66E9">
      <w:pPr>
        <w:pStyle w:val="Heading2"/>
        <w:pBdr>
          <w:bottom w:val="single" w:sz="12" w:space="1" w:color="auto"/>
        </w:pBdr>
        <w:spacing w:line="276" w:lineRule="auto"/>
      </w:pPr>
      <w:r>
        <w:t xml:space="preserve">Key Tasks </w:t>
      </w:r>
    </w:p>
    <w:p w14:paraId="51DBE163" w14:textId="6E9935E3" w:rsidR="001A1A73" w:rsidRDefault="001A1A73" w:rsidP="00DE66E9">
      <w:pPr>
        <w:pStyle w:val="Heading3"/>
        <w:spacing w:line="276" w:lineRule="auto"/>
      </w:pPr>
      <w:r w:rsidRPr="00D73A51">
        <w:t>Operational Responsibilities</w:t>
      </w:r>
    </w:p>
    <w:p w14:paraId="5A652C4C" w14:textId="10916768" w:rsidR="00DE66E9" w:rsidRPr="00DE66E9" w:rsidRDefault="00DE66E9" w:rsidP="00DE66E9">
      <w:pPr>
        <w:widowControl w:val="0"/>
        <w:numPr>
          <w:ilvl w:val="0"/>
          <w:numId w:val="2"/>
        </w:numPr>
        <w:spacing w:after="0"/>
        <w:ind w:left="714" w:right="159" w:hanging="357"/>
        <w:jc w:val="both"/>
        <w:rPr>
          <w:rFonts w:ascii="Arial" w:hAnsi="Arial" w:cs="Arial"/>
        </w:rPr>
      </w:pPr>
      <w:r w:rsidRPr="00DE66E9">
        <w:rPr>
          <w:rFonts w:ascii="Arial" w:hAnsi="Arial" w:cs="Arial"/>
        </w:rPr>
        <w:t>To support the Service Manager</w:t>
      </w:r>
      <w:r w:rsidR="001C3A39">
        <w:rPr>
          <w:rFonts w:ascii="Arial" w:hAnsi="Arial" w:cs="Arial"/>
        </w:rPr>
        <w:t xml:space="preserve"> (Strategic Finance)</w:t>
      </w:r>
      <w:r w:rsidRPr="00DE66E9">
        <w:rPr>
          <w:rFonts w:ascii="Arial" w:hAnsi="Arial" w:cs="Arial"/>
        </w:rPr>
        <w:t xml:space="preserve"> and </w:t>
      </w:r>
      <w:r w:rsidR="001C3A39">
        <w:rPr>
          <w:rFonts w:ascii="Arial" w:hAnsi="Arial" w:cs="Arial"/>
        </w:rPr>
        <w:t>Group Accountants</w:t>
      </w:r>
      <w:r w:rsidRPr="00DE66E9">
        <w:rPr>
          <w:rFonts w:ascii="Arial" w:hAnsi="Arial" w:cs="Arial"/>
        </w:rPr>
        <w:t xml:space="preserve"> in providing accurate and timely information for the monthly budget monitoring process, ensuring effective control and use of financial resources. For example, analysing budget forecasts, producing system based monthly outturn reports for completion by budget holders, holding regular meetings with budget holders and other appropriate colleagues.</w:t>
      </w:r>
    </w:p>
    <w:p w14:paraId="76614FB3" w14:textId="77777777" w:rsidR="00DE66E9" w:rsidRPr="00DE66E9" w:rsidRDefault="00DE66E9" w:rsidP="00DE66E9">
      <w:pPr>
        <w:widowControl w:val="0"/>
        <w:numPr>
          <w:ilvl w:val="0"/>
          <w:numId w:val="2"/>
        </w:numPr>
        <w:spacing w:after="0"/>
        <w:ind w:right="159"/>
        <w:jc w:val="both"/>
        <w:rPr>
          <w:rFonts w:ascii="Arial" w:hAnsi="Arial" w:cs="Arial"/>
        </w:rPr>
      </w:pPr>
      <w:r w:rsidRPr="00DE66E9">
        <w:rPr>
          <w:rFonts w:ascii="Arial" w:hAnsi="Arial" w:cs="Arial"/>
        </w:rPr>
        <w:t>To ensure all the Council’s financial transactions are correctly classified and recorded in accordance with international accounting standards and comply with the Council’s Financial Regulations, Standing Orders, Policies and Procedures.</w:t>
      </w:r>
    </w:p>
    <w:p w14:paraId="06B529F3" w14:textId="73C9FF9E" w:rsidR="00DE66E9" w:rsidRDefault="00DE66E9" w:rsidP="00DE66E9">
      <w:pPr>
        <w:pStyle w:val="ListParagraph"/>
        <w:numPr>
          <w:ilvl w:val="0"/>
          <w:numId w:val="2"/>
        </w:numPr>
        <w:spacing w:after="0"/>
        <w:rPr>
          <w:rFonts w:ascii="Arial" w:hAnsi="Arial" w:cs="Arial"/>
        </w:rPr>
      </w:pPr>
      <w:r w:rsidRPr="00DE66E9">
        <w:rPr>
          <w:rFonts w:ascii="Arial" w:hAnsi="Arial" w:cs="Arial"/>
        </w:rPr>
        <w:lastRenderedPageBreak/>
        <w:t>To assist in the closure of accounts and production of the Annual Statement of Accounts as directed and in line with approved timetables, reporting requirements and relevant Codes of Practice. For example, clearing suspense accounts, posting accruals to the ledger, producing required reconciliations, and producing notes to the Accounts.</w:t>
      </w:r>
    </w:p>
    <w:p w14:paraId="31D93A1C" w14:textId="77777777" w:rsidR="00DE66E9" w:rsidRPr="00DE66E9" w:rsidRDefault="00DE66E9" w:rsidP="00DE66E9">
      <w:pPr>
        <w:pStyle w:val="BodyTextIndent"/>
        <w:numPr>
          <w:ilvl w:val="0"/>
          <w:numId w:val="2"/>
        </w:numPr>
        <w:spacing w:before="80" w:line="276" w:lineRule="auto"/>
        <w:ind w:left="714" w:right="159" w:hanging="357"/>
        <w:rPr>
          <w:rFonts w:ascii="Arial" w:eastAsiaTheme="minorHAnsi" w:hAnsi="Arial" w:cs="Arial"/>
          <w:snapToGrid/>
          <w:sz w:val="22"/>
          <w:szCs w:val="22"/>
        </w:rPr>
      </w:pPr>
      <w:r w:rsidRPr="00DE66E9">
        <w:rPr>
          <w:rFonts w:ascii="Arial" w:eastAsiaTheme="minorHAnsi" w:hAnsi="Arial" w:cs="Arial"/>
          <w:snapToGrid/>
          <w:sz w:val="22"/>
          <w:szCs w:val="22"/>
        </w:rPr>
        <w:t>To assist with the production of the budget as directed and in line with an agreed timetable. This will include the production and reconciliation of budget estimates with budget holders.</w:t>
      </w:r>
    </w:p>
    <w:p w14:paraId="75970C40"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undertake financial reconciliations within agreed procedures and deadlines, for example bank reconciliations and Housing Benefit debtors. To investigate discrepancies and liaise with colleagues to resolve any errors that are identified.</w:t>
      </w:r>
    </w:p>
    <w:p w14:paraId="3EBDE96A"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assist with the administration of the Council’s Treasury Management and Banking arrangements including maintaining the cash flow register to inform investment decisions.</w:t>
      </w:r>
    </w:p>
    <w:p w14:paraId="16B04C38"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assist with the administration of the Council’s non-current assets register.</w:t>
      </w:r>
    </w:p>
    <w:p w14:paraId="0468C97A"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complete financial returns and grant claims as directed.</w:t>
      </w:r>
    </w:p>
    <w:p w14:paraId="43060B96"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undertake the calculation of departmental and internal support recharges, including liaising with departmental managers, issuing, collating and inputting timesheet analysis forms.</w:t>
      </w:r>
    </w:p>
    <w:p w14:paraId="59F75128"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 xml:space="preserve">To complete the monthly VAT return and submit to HM Revenues and Customs within prescribed deadlines. </w:t>
      </w:r>
    </w:p>
    <w:p w14:paraId="7FF1594C"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 xml:space="preserve">To support the Returning Officer in the completion of the Election Expenses Claim form for Parliamentary, District, Police &amp; Crime Commissioner elections and Referendum. </w:t>
      </w:r>
    </w:p>
    <w:p w14:paraId="68FBBCC8"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ensure all Town/Parish Councils within the district submit precept forms by the statutory deadline to enable accurate calculation of Council Tax demands.</w:t>
      </w:r>
    </w:p>
    <w:p w14:paraId="1C862E62"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create and post journal transfers to the financial system.</w:t>
      </w:r>
    </w:p>
    <w:p w14:paraId="27603B8C" w14:textId="0D0AB273" w:rsidR="00DE66E9" w:rsidRDefault="00DE66E9" w:rsidP="00DE66E9">
      <w:pPr>
        <w:pStyle w:val="ListParagraph"/>
        <w:numPr>
          <w:ilvl w:val="0"/>
          <w:numId w:val="2"/>
        </w:numPr>
        <w:spacing w:after="0"/>
        <w:rPr>
          <w:rFonts w:ascii="Arial" w:hAnsi="Arial" w:cs="Arial"/>
        </w:rPr>
      </w:pPr>
      <w:r w:rsidRPr="00980769">
        <w:rPr>
          <w:rFonts w:ascii="Arial" w:hAnsi="Arial" w:cs="Arial"/>
        </w:rPr>
        <w:t>To act as an Administrator for the Civica Financial System and/or Corporate Banking System.</w:t>
      </w:r>
    </w:p>
    <w:p w14:paraId="579072AD" w14:textId="77777777" w:rsidR="00DE66E9" w:rsidRPr="00873378" w:rsidRDefault="00DE66E9" w:rsidP="00DE66E9">
      <w:pPr>
        <w:numPr>
          <w:ilvl w:val="0"/>
          <w:numId w:val="2"/>
        </w:numPr>
        <w:spacing w:after="0"/>
        <w:ind w:left="714" w:right="157" w:hanging="357"/>
        <w:jc w:val="both"/>
        <w:rPr>
          <w:rFonts w:ascii="Arial" w:hAnsi="Arial" w:cs="Arial"/>
        </w:rPr>
      </w:pPr>
      <w:r w:rsidRPr="00450FFF">
        <w:rPr>
          <w:rFonts w:ascii="Arial" w:hAnsi="Arial" w:cs="Arial"/>
        </w:rPr>
        <w:t xml:space="preserve">To </w:t>
      </w:r>
      <w:r>
        <w:rPr>
          <w:rFonts w:ascii="Arial" w:hAnsi="Arial" w:cs="Arial"/>
        </w:rPr>
        <w:t>c</w:t>
      </w:r>
      <w:r w:rsidRPr="00873378">
        <w:rPr>
          <w:rFonts w:ascii="Arial" w:hAnsi="Arial" w:cs="Arial"/>
        </w:rPr>
        <w:t xml:space="preserve">ontribute to the delivery of efficient and effective financial management and accounting services by providing timely and appropriate financial advice to enable the Council </w:t>
      </w:r>
      <w:r>
        <w:rPr>
          <w:rFonts w:ascii="Arial" w:hAnsi="Arial" w:cs="Arial"/>
        </w:rPr>
        <w:t>to pursue its Corporate Strategic Plan</w:t>
      </w:r>
      <w:r w:rsidRPr="00873378">
        <w:rPr>
          <w:rFonts w:ascii="Arial" w:hAnsi="Arial" w:cs="Arial"/>
        </w:rPr>
        <w:t xml:space="preserve"> and</w:t>
      </w:r>
      <w:r>
        <w:rPr>
          <w:rFonts w:ascii="Arial" w:hAnsi="Arial" w:cs="Arial"/>
        </w:rPr>
        <w:t xml:space="preserve"> deliver Value for Money</w:t>
      </w:r>
      <w:r w:rsidRPr="00873378">
        <w:rPr>
          <w:rFonts w:ascii="Arial" w:hAnsi="Arial" w:cs="Arial"/>
        </w:rPr>
        <w:t xml:space="preserve"> outcomes.</w:t>
      </w:r>
    </w:p>
    <w:p w14:paraId="5B8C3A47" w14:textId="77777777" w:rsidR="00DE66E9" w:rsidRPr="00873378" w:rsidRDefault="00DE66E9" w:rsidP="00DE66E9">
      <w:pPr>
        <w:numPr>
          <w:ilvl w:val="0"/>
          <w:numId w:val="2"/>
        </w:numPr>
        <w:spacing w:after="0"/>
        <w:ind w:left="714" w:right="157" w:hanging="357"/>
        <w:jc w:val="both"/>
        <w:rPr>
          <w:rFonts w:ascii="Arial" w:hAnsi="Arial" w:cs="Arial"/>
        </w:rPr>
      </w:pPr>
      <w:r w:rsidRPr="00873378">
        <w:rPr>
          <w:rFonts w:ascii="Arial" w:hAnsi="Arial" w:cs="Arial"/>
        </w:rPr>
        <w:t>To assist in the provision of up to date and meaningful financial management information that allows the Council’s performance to be assessed.</w:t>
      </w:r>
    </w:p>
    <w:p w14:paraId="03599352" w14:textId="77777777" w:rsidR="00DE66E9" w:rsidRPr="00873378" w:rsidRDefault="00DE66E9" w:rsidP="00DE66E9">
      <w:pPr>
        <w:numPr>
          <w:ilvl w:val="0"/>
          <w:numId w:val="2"/>
        </w:numPr>
        <w:spacing w:after="0"/>
        <w:ind w:left="714" w:right="157" w:hanging="357"/>
        <w:jc w:val="both"/>
        <w:rPr>
          <w:rFonts w:ascii="Arial" w:hAnsi="Arial" w:cs="Arial"/>
        </w:rPr>
      </w:pPr>
      <w:bookmarkStart w:id="0" w:name="_Hlk138067661"/>
      <w:r w:rsidRPr="00450FFF">
        <w:rPr>
          <w:rFonts w:ascii="Arial" w:hAnsi="Arial" w:cs="Arial"/>
        </w:rPr>
        <w:t xml:space="preserve">To </w:t>
      </w:r>
      <w:r>
        <w:rPr>
          <w:rFonts w:ascii="Arial" w:hAnsi="Arial" w:cs="Arial"/>
        </w:rPr>
        <w:t>c</w:t>
      </w:r>
      <w:r w:rsidRPr="00873378">
        <w:rPr>
          <w:rFonts w:ascii="Arial" w:hAnsi="Arial" w:cs="Arial"/>
        </w:rPr>
        <w:t xml:space="preserve">ontribute to the delivery of efficient and effective financial management and accounting services by providing timely and appropriate financial advice to enable the Council </w:t>
      </w:r>
      <w:r>
        <w:rPr>
          <w:rFonts w:ascii="Arial" w:hAnsi="Arial" w:cs="Arial"/>
        </w:rPr>
        <w:t>to pursue its Corporate Strategic Plan</w:t>
      </w:r>
      <w:r w:rsidRPr="00873378">
        <w:rPr>
          <w:rFonts w:ascii="Arial" w:hAnsi="Arial" w:cs="Arial"/>
        </w:rPr>
        <w:t xml:space="preserve"> and</w:t>
      </w:r>
      <w:r>
        <w:rPr>
          <w:rFonts w:ascii="Arial" w:hAnsi="Arial" w:cs="Arial"/>
        </w:rPr>
        <w:t xml:space="preserve"> deliver Value for Money</w:t>
      </w:r>
      <w:r w:rsidRPr="00873378">
        <w:rPr>
          <w:rFonts w:ascii="Arial" w:hAnsi="Arial" w:cs="Arial"/>
        </w:rPr>
        <w:t xml:space="preserve"> outcomes.</w:t>
      </w:r>
    </w:p>
    <w:p w14:paraId="1E756DDC" w14:textId="77777777" w:rsidR="00DE66E9" w:rsidRPr="00873378" w:rsidRDefault="00DE66E9" w:rsidP="00DE66E9">
      <w:pPr>
        <w:numPr>
          <w:ilvl w:val="0"/>
          <w:numId w:val="2"/>
        </w:numPr>
        <w:spacing w:after="0"/>
        <w:ind w:left="714" w:right="157" w:hanging="357"/>
        <w:jc w:val="both"/>
        <w:rPr>
          <w:rFonts w:ascii="Arial" w:hAnsi="Arial" w:cs="Arial"/>
        </w:rPr>
      </w:pPr>
      <w:r w:rsidRPr="00873378">
        <w:rPr>
          <w:rFonts w:ascii="Arial" w:hAnsi="Arial" w:cs="Arial"/>
        </w:rPr>
        <w:t>To assist in the provision of up to date and meaningful financial management information that allows the Council’s performance to be assessed.</w:t>
      </w:r>
    </w:p>
    <w:bookmarkEnd w:id="0"/>
    <w:p w14:paraId="6E6C9B58" w14:textId="4E49E849" w:rsidR="00DE66E9" w:rsidRDefault="00DE66E9" w:rsidP="00DE66E9">
      <w:pPr>
        <w:pStyle w:val="ListParagraph"/>
        <w:numPr>
          <w:ilvl w:val="0"/>
          <w:numId w:val="2"/>
        </w:numPr>
        <w:spacing w:after="0"/>
        <w:rPr>
          <w:rFonts w:ascii="Arial" w:hAnsi="Arial" w:cs="Arial"/>
        </w:rPr>
      </w:pPr>
      <w:r w:rsidRPr="00897FC5">
        <w:rPr>
          <w:rFonts w:ascii="Arial" w:hAnsi="Arial" w:cs="Arial"/>
        </w:rPr>
        <w:t>To seek innovative solutions to problems, develop improved methods of working and look for opportunities to enhance financial support to services</w:t>
      </w:r>
      <w:r>
        <w:rPr>
          <w:rFonts w:ascii="Arial" w:hAnsi="Arial" w:cs="Arial"/>
        </w:rPr>
        <w:t>.</w:t>
      </w:r>
    </w:p>
    <w:p w14:paraId="04611FD9" w14:textId="1D0F8DD1" w:rsidR="00DE66E9" w:rsidRPr="00DE66E9" w:rsidRDefault="00DE66E9" w:rsidP="00DE66E9">
      <w:pPr>
        <w:pStyle w:val="ListParagraph"/>
        <w:numPr>
          <w:ilvl w:val="0"/>
          <w:numId w:val="2"/>
        </w:numPr>
        <w:rPr>
          <w:rFonts w:ascii="Arial" w:hAnsi="Arial" w:cs="Arial"/>
        </w:rPr>
      </w:pPr>
      <w:r w:rsidRPr="00873378">
        <w:rPr>
          <w:rFonts w:ascii="Arial" w:hAnsi="Arial" w:cs="Arial"/>
        </w:rPr>
        <w:t>To keep abreast of current accounting developments and advise on the effects of new legislations and Codes of Practice</w:t>
      </w:r>
      <w:r>
        <w:t xml:space="preserve"> </w:t>
      </w:r>
      <w:r w:rsidRPr="003F565A">
        <w:rPr>
          <w:rFonts w:ascii="Arial" w:hAnsi="Arial" w:cs="Arial"/>
        </w:rPr>
        <w:t>for are</w:t>
      </w:r>
      <w:r>
        <w:rPr>
          <w:rFonts w:ascii="Arial" w:hAnsi="Arial" w:cs="Arial"/>
        </w:rPr>
        <w:t>as within the remit of the post</w:t>
      </w:r>
      <w:r w:rsidRPr="00873378">
        <w:rPr>
          <w:rFonts w:ascii="Arial" w:hAnsi="Arial" w:cs="Arial"/>
        </w:rPr>
        <w:t>.</w:t>
      </w:r>
    </w:p>
    <w:p w14:paraId="6D2AE9ED" w14:textId="74857BF9" w:rsidR="001A1A73" w:rsidRDefault="001A1A73" w:rsidP="00DE66E9">
      <w:pPr>
        <w:pStyle w:val="Heading3"/>
        <w:spacing w:line="276" w:lineRule="auto"/>
      </w:pPr>
      <w:r w:rsidRPr="002703AD">
        <w:lastRenderedPageBreak/>
        <w:t>Management / Supervisory / Team Working Responsibilities</w:t>
      </w:r>
    </w:p>
    <w:p w14:paraId="3E3AF290"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support the team to work across service, location and other boundaries to ensure the delivery of the service plan.</w:t>
      </w:r>
    </w:p>
    <w:p w14:paraId="7678414C"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 xml:space="preserve">Liaise with Internal and External Auditors </w:t>
      </w:r>
      <w:proofErr w:type="gramStart"/>
      <w:r w:rsidRPr="00DE66E9">
        <w:rPr>
          <w:rFonts w:ascii="Arial" w:eastAsiaTheme="minorHAnsi" w:hAnsi="Arial" w:cs="Arial"/>
          <w:snapToGrid/>
          <w:sz w:val="22"/>
          <w:szCs w:val="22"/>
        </w:rPr>
        <w:t>with regard to</w:t>
      </w:r>
      <w:proofErr w:type="gramEnd"/>
      <w:r w:rsidRPr="00DE66E9">
        <w:rPr>
          <w:rFonts w:ascii="Arial" w:eastAsiaTheme="minorHAnsi" w:hAnsi="Arial" w:cs="Arial"/>
          <w:snapToGrid/>
          <w:sz w:val="22"/>
          <w:szCs w:val="22"/>
        </w:rPr>
        <w:t xml:space="preserve"> the Council’s accounts and other technical matters as they arise.</w:t>
      </w:r>
    </w:p>
    <w:p w14:paraId="7E6DE948"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support the development of the team and individuals.</w:t>
      </w:r>
    </w:p>
    <w:p w14:paraId="10511D57" w14:textId="682B7F2B" w:rsidR="00DE66E9" w:rsidRPr="00DE66E9" w:rsidRDefault="00DE66E9" w:rsidP="00DE66E9">
      <w:pPr>
        <w:pStyle w:val="ListParagraph"/>
        <w:numPr>
          <w:ilvl w:val="0"/>
          <w:numId w:val="2"/>
        </w:numPr>
        <w:spacing w:after="0"/>
        <w:rPr>
          <w:rFonts w:ascii="Arial" w:hAnsi="Arial" w:cs="Arial"/>
        </w:rPr>
      </w:pPr>
      <w:r w:rsidRPr="00DE66E9">
        <w:rPr>
          <w:rFonts w:ascii="Arial" w:hAnsi="Arial" w:cs="Arial"/>
        </w:rPr>
        <w:t>To model the Council values and behaviours.</w:t>
      </w:r>
    </w:p>
    <w:p w14:paraId="1949087F" w14:textId="4B4D5588" w:rsidR="0014635D" w:rsidRDefault="0014635D" w:rsidP="00DE66E9">
      <w:pPr>
        <w:pStyle w:val="Heading3"/>
        <w:spacing w:line="276" w:lineRule="auto"/>
      </w:pPr>
      <w:r w:rsidRPr="002703AD">
        <w:t>Communication &amp; Contacts</w:t>
      </w:r>
    </w:p>
    <w:p w14:paraId="05BA5395" w14:textId="77777777" w:rsidR="00DE66E9" w:rsidRDefault="00DE66E9" w:rsidP="00DE66E9">
      <w:pPr>
        <w:numPr>
          <w:ilvl w:val="0"/>
          <w:numId w:val="12"/>
        </w:numPr>
        <w:spacing w:after="0"/>
        <w:ind w:right="197"/>
        <w:jc w:val="both"/>
        <w:rPr>
          <w:rFonts w:ascii="Arial" w:hAnsi="Arial" w:cs="Arial"/>
        </w:rPr>
      </w:pPr>
      <w:r>
        <w:rPr>
          <w:rFonts w:ascii="Arial" w:hAnsi="Arial" w:cs="Arial"/>
        </w:rPr>
        <w:t>To communicate effectively with Senior Management and budget holders across the Council.</w:t>
      </w:r>
    </w:p>
    <w:p w14:paraId="582540EC" w14:textId="77777777" w:rsidR="00DE66E9" w:rsidRDefault="00DE66E9" w:rsidP="00DE66E9">
      <w:pPr>
        <w:numPr>
          <w:ilvl w:val="0"/>
          <w:numId w:val="12"/>
        </w:numPr>
        <w:spacing w:after="0"/>
        <w:ind w:right="197"/>
        <w:jc w:val="both"/>
        <w:rPr>
          <w:rFonts w:ascii="Arial" w:hAnsi="Arial" w:cs="Arial"/>
        </w:rPr>
      </w:pPr>
      <w:r>
        <w:rPr>
          <w:rFonts w:ascii="Arial" w:hAnsi="Arial" w:cs="Arial"/>
        </w:rPr>
        <w:t>To communicate effectively with financial services colleagues to ensure that working arrangements are efficient and work is effectively prioritised across the team.</w:t>
      </w:r>
    </w:p>
    <w:p w14:paraId="2838925D" w14:textId="77777777" w:rsidR="00DE66E9" w:rsidRDefault="00DE66E9" w:rsidP="00DE66E9">
      <w:pPr>
        <w:numPr>
          <w:ilvl w:val="0"/>
          <w:numId w:val="12"/>
        </w:numPr>
        <w:spacing w:after="0"/>
        <w:ind w:right="197"/>
        <w:jc w:val="both"/>
        <w:rPr>
          <w:rFonts w:ascii="Arial" w:hAnsi="Arial" w:cs="Arial"/>
        </w:rPr>
      </w:pPr>
      <w:r>
        <w:rPr>
          <w:rFonts w:ascii="Arial" w:hAnsi="Arial" w:cs="Arial"/>
        </w:rPr>
        <w:t xml:space="preserve">To communicate effectively with colleagues in other services, including shared service colleagues in other organisations, to ensure that financial information is complete and accurate and to resolve any queries that arise </w:t>
      </w:r>
      <w:proofErr w:type="gramStart"/>
      <w:r>
        <w:rPr>
          <w:rFonts w:ascii="Arial" w:hAnsi="Arial" w:cs="Arial"/>
        </w:rPr>
        <w:t>during the course of</w:t>
      </w:r>
      <w:proofErr w:type="gramEnd"/>
      <w:r>
        <w:rPr>
          <w:rFonts w:ascii="Arial" w:hAnsi="Arial" w:cs="Arial"/>
        </w:rPr>
        <w:t xml:space="preserve"> their work and in accordance with financial policies and procedures.</w:t>
      </w:r>
    </w:p>
    <w:p w14:paraId="70D7102E" w14:textId="0B9EBABB" w:rsidR="00DE66E9" w:rsidRPr="00DE66E9" w:rsidRDefault="00DE66E9" w:rsidP="00DE66E9">
      <w:pPr>
        <w:pStyle w:val="ListParagraph"/>
        <w:numPr>
          <w:ilvl w:val="0"/>
          <w:numId w:val="12"/>
        </w:numPr>
        <w:spacing w:after="0"/>
      </w:pPr>
      <w:r>
        <w:rPr>
          <w:rFonts w:ascii="Arial" w:hAnsi="Arial" w:cs="Arial"/>
        </w:rPr>
        <w:t>To liaise with external audit staff and other external bodies with regards to the Council’s statutory duties, technical consultations, and other queries.</w:t>
      </w:r>
    </w:p>
    <w:p w14:paraId="69FAAC03" w14:textId="0347EA4E" w:rsidR="00722106" w:rsidRDefault="00722106" w:rsidP="00DE66E9">
      <w:pPr>
        <w:pStyle w:val="Heading3"/>
        <w:spacing w:line="276" w:lineRule="auto"/>
      </w:pPr>
      <w:r w:rsidRPr="002703AD">
        <w:t>Financial / Budgetary Responsibilities</w:t>
      </w:r>
    </w:p>
    <w:p w14:paraId="335E32E6" w14:textId="5D3733EC"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 xml:space="preserve">To support the management of operational budgets associated with service functions, in accordance with financial regulations, as allocated by the Service Manager </w:t>
      </w:r>
      <w:r w:rsidR="0065771B">
        <w:rPr>
          <w:rFonts w:ascii="Arial" w:eastAsiaTheme="minorHAnsi" w:hAnsi="Arial" w:cs="Arial"/>
          <w:snapToGrid/>
          <w:sz w:val="22"/>
          <w:szCs w:val="22"/>
        </w:rPr>
        <w:t xml:space="preserve">(Strategic Finance) </w:t>
      </w:r>
      <w:r w:rsidRPr="00DE66E9">
        <w:rPr>
          <w:rFonts w:ascii="Arial" w:eastAsiaTheme="minorHAnsi" w:hAnsi="Arial" w:cs="Arial"/>
          <w:snapToGrid/>
          <w:sz w:val="22"/>
          <w:szCs w:val="22"/>
        </w:rPr>
        <w:t xml:space="preserve">and </w:t>
      </w:r>
      <w:r w:rsidR="0065771B">
        <w:rPr>
          <w:rFonts w:ascii="Arial" w:eastAsiaTheme="minorHAnsi" w:hAnsi="Arial" w:cs="Arial"/>
          <w:snapToGrid/>
          <w:sz w:val="22"/>
          <w:szCs w:val="22"/>
        </w:rPr>
        <w:t>Group Accountants</w:t>
      </w:r>
      <w:r w:rsidRPr="00DE66E9">
        <w:rPr>
          <w:rFonts w:ascii="Arial" w:eastAsiaTheme="minorHAnsi" w:hAnsi="Arial" w:cs="Arial"/>
          <w:snapToGrid/>
          <w:sz w:val="22"/>
          <w:szCs w:val="22"/>
        </w:rPr>
        <w:t>.</w:t>
      </w:r>
    </w:p>
    <w:p w14:paraId="3FD37F11"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work with specified services to deliver value for money customer focused services across the Council.</w:t>
      </w:r>
    </w:p>
    <w:p w14:paraId="78F47505" w14:textId="2FBE7D0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To support the exploration of new ways of funding; being innovative and commercial in managing resources.</w:t>
      </w:r>
    </w:p>
    <w:p w14:paraId="44C11853" w14:textId="77777777" w:rsidR="00D73A51" w:rsidRDefault="00D73A51" w:rsidP="00DE66E9">
      <w:pPr>
        <w:pStyle w:val="Heading3"/>
        <w:spacing w:line="276" w:lineRule="auto"/>
      </w:pPr>
      <w:r w:rsidRPr="002703AD">
        <w:t>Other</w:t>
      </w:r>
    </w:p>
    <w:p w14:paraId="05588515" w14:textId="3137739A"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 xml:space="preserve">To ensure that your own professional development and professional knowledge is up to date. </w:t>
      </w:r>
    </w:p>
    <w:p w14:paraId="2FF62250" w14:textId="77777777" w:rsidR="00DE66E9" w:rsidRPr="00DE66E9" w:rsidRDefault="00DE66E9" w:rsidP="00DE66E9">
      <w:pPr>
        <w:pStyle w:val="BodyTextIndent"/>
        <w:numPr>
          <w:ilvl w:val="0"/>
          <w:numId w:val="2"/>
        </w:numPr>
        <w:spacing w:line="276" w:lineRule="auto"/>
        <w:ind w:right="159"/>
        <w:rPr>
          <w:rFonts w:ascii="Arial" w:eastAsiaTheme="minorHAnsi" w:hAnsi="Arial" w:cs="Arial"/>
          <w:snapToGrid/>
          <w:sz w:val="22"/>
          <w:szCs w:val="22"/>
        </w:rPr>
      </w:pPr>
      <w:r w:rsidRPr="00DE66E9">
        <w:rPr>
          <w:rFonts w:ascii="Arial" w:eastAsiaTheme="minorHAnsi" w:hAnsi="Arial" w:cs="Arial"/>
          <w:snapToGrid/>
          <w:sz w:val="22"/>
          <w:szCs w:val="22"/>
        </w:rPr>
        <w:t>Undertake any other duties and responsibilities appropriate and relevant to the post.</w:t>
      </w:r>
    </w:p>
    <w:p w14:paraId="5CE48EA1" w14:textId="31D79379" w:rsidR="00434E26" w:rsidRDefault="00DE66E9" w:rsidP="00DE66E9">
      <w:pPr>
        <w:pStyle w:val="BodyTextIndent"/>
        <w:numPr>
          <w:ilvl w:val="0"/>
          <w:numId w:val="2"/>
        </w:numPr>
        <w:spacing w:line="276" w:lineRule="auto"/>
        <w:ind w:right="159"/>
      </w:pPr>
      <w:r w:rsidRPr="00DE66E9">
        <w:rPr>
          <w:rFonts w:ascii="Arial" w:eastAsiaTheme="minorHAnsi" w:hAnsi="Arial" w:cs="Arial"/>
          <w:snapToGrid/>
          <w:sz w:val="22"/>
          <w:szCs w:val="22"/>
        </w:rPr>
        <w:t xml:space="preserve">Ensure awareness of the council’s Safeguarding Policy and take a proactive approach to </w:t>
      </w:r>
      <w:proofErr w:type="gramStart"/>
      <w:r w:rsidRPr="00DE66E9">
        <w:rPr>
          <w:rFonts w:ascii="Arial" w:eastAsiaTheme="minorHAnsi" w:hAnsi="Arial" w:cs="Arial"/>
          <w:snapToGrid/>
          <w:sz w:val="22"/>
          <w:szCs w:val="22"/>
        </w:rPr>
        <w:t>ensure the safeguarding of residents at all times</w:t>
      </w:r>
      <w:proofErr w:type="gramEnd"/>
      <w:r w:rsidRPr="00DE66E9">
        <w:rPr>
          <w:rFonts w:ascii="Arial" w:eastAsiaTheme="minorHAnsi" w:hAnsi="Arial" w:cs="Arial"/>
          <w:snapToGrid/>
          <w:sz w:val="22"/>
          <w:szCs w:val="22"/>
        </w:rPr>
        <w:t>.</w:t>
      </w:r>
      <w:r w:rsidR="00434E26">
        <w:br w:type="page"/>
      </w:r>
    </w:p>
    <w:p w14:paraId="47409A38" w14:textId="77777777" w:rsidR="00543775" w:rsidRDefault="00543775" w:rsidP="00DE66E9">
      <w:pPr>
        <w:pStyle w:val="Heading1"/>
        <w:spacing w:line="276" w:lineRule="auto"/>
      </w:pPr>
      <w:r>
        <w:rPr>
          <w:noProof/>
          <w:lang w:eastAsia="en-GB"/>
        </w:rPr>
        <w:lastRenderedPageBreak/>
        <w:drawing>
          <wp:inline distT="0" distB="0" distL="0" distR="0" wp14:anchorId="684C10F0" wp14:editId="4932C644">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1469271F" w14:textId="77777777" w:rsidR="00D73A51" w:rsidRDefault="00434E26" w:rsidP="00DE66E9">
      <w:pPr>
        <w:pStyle w:val="Heading1"/>
        <w:spacing w:line="276" w:lineRule="auto"/>
      </w:pPr>
      <w:r>
        <w:t>PERSON SPECIFICATION</w:t>
      </w:r>
    </w:p>
    <w:p w14:paraId="210E7C66" w14:textId="77777777" w:rsidR="00AB7F5A" w:rsidRDefault="00AB7F5A" w:rsidP="00DE66E9">
      <w:pPr>
        <w:spacing w:after="0"/>
        <w:ind w:left="360"/>
        <w:jc w:val="both"/>
        <w:rPr>
          <w:rFonts w:ascii="Arial" w:hAnsi="Arial" w:cs="Arial"/>
        </w:rPr>
      </w:pPr>
    </w:p>
    <w:p w14:paraId="43C70802" w14:textId="77777777" w:rsidR="00434E26" w:rsidRDefault="00434E26" w:rsidP="00DE66E9">
      <w:pPr>
        <w:spacing w:after="0"/>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458AFBFC" w14:textId="77777777" w:rsidR="00434E26" w:rsidRDefault="00434E26" w:rsidP="00DE66E9">
      <w:pPr>
        <w:rPr>
          <w:rStyle w:val="Heading2Char"/>
        </w:rPr>
      </w:pPr>
    </w:p>
    <w:p w14:paraId="56F9EF98" w14:textId="38319F83" w:rsidR="00126678" w:rsidRDefault="00434E26" w:rsidP="00DE66E9">
      <w:pPr>
        <w:rPr>
          <w:rFonts w:ascii="Arial" w:hAnsi="Arial" w:cs="Arial"/>
        </w:rPr>
      </w:pPr>
      <w:r w:rsidRPr="00722106">
        <w:rPr>
          <w:rStyle w:val="Heading2Char"/>
        </w:rPr>
        <w:t>Job title</w:t>
      </w:r>
      <w:r w:rsidRPr="00722106">
        <w:rPr>
          <w:rStyle w:val="Heading2Char"/>
        </w:rPr>
        <w:tab/>
      </w:r>
      <w:r w:rsidRPr="00D73A51">
        <w:rPr>
          <w:rFonts w:ascii="Arial" w:hAnsi="Arial" w:cs="Arial"/>
        </w:rPr>
        <w:tab/>
      </w:r>
      <w:r w:rsidR="00B56A17">
        <w:rPr>
          <w:rFonts w:ascii="Arial" w:hAnsi="Arial" w:cs="Arial"/>
        </w:rPr>
        <w:t>Finance Officer</w:t>
      </w:r>
      <w:r>
        <w:br/>
      </w:r>
      <w:r w:rsidRPr="001A1A73">
        <w:rPr>
          <w:rStyle w:val="Heading2Char"/>
        </w:rPr>
        <w:t>Reports to</w:t>
      </w:r>
      <w:r>
        <w:tab/>
      </w:r>
      <w:r>
        <w:tab/>
      </w:r>
      <w:r w:rsidR="001C3A39">
        <w:rPr>
          <w:rFonts w:ascii="Arial" w:hAnsi="Arial" w:cs="Arial"/>
        </w:rPr>
        <w:t>Group Accountant</w:t>
      </w:r>
      <w:r>
        <w:br/>
      </w:r>
      <w:r w:rsidRPr="001A1A73">
        <w:rPr>
          <w:rStyle w:val="Heading2Char"/>
        </w:rPr>
        <w:t>Team</w:t>
      </w:r>
      <w:r>
        <w:tab/>
      </w:r>
      <w:r>
        <w:tab/>
      </w:r>
      <w:r>
        <w:tab/>
      </w:r>
      <w:r w:rsidR="00B56A17">
        <w:rPr>
          <w:rFonts w:ascii="Arial" w:hAnsi="Arial" w:cs="Arial"/>
        </w:rPr>
        <w:t>Financial Services</w:t>
      </w:r>
      <w:r w:rsidRPr="00D73A51">
        <w:rPr>
          <w:rFonts w:ascii="Arial" w:hAnsi="Arial" w:cs="Arial"/>
        </w:rPr>
        <w:tab/>
      </w:r>
      <w:r>
        <w:br/>
      </w:r>
      <w:r w:rsidRPr="001A1A73">
        <w:rPr>
          <w:rStyle w:val="Heading2Char"/>
        </w:rPr>
        <w:t>Grade</w:t>
      </w:r>
      <w:r>
        <w:tab/>
      </w:r>
      <w:r>
        <w:tab/>
      </w:r>
      <w:proofErr w:type="spellStart"/>
      <w:r w:rsidR="00571AC5" w:rsidRPr="00571AC5">
        <w:rPr>
          <w:rFonts w:ascii="Arial" w:hAnsi="Arial" w:cs="Arial"/>
        </w:rPr>
        <w:t>Grade</w:t>
      </w:r>
      <w:proofErr w:type="spellEnd"/>
      <w:r w:rsidRPr="00571AC5">
        <w:rPr>
          <w:rFonts w:ascii="Arial" w:hAnsi="Arial" w:cs="Arial"/>
        </w:rPr>
        <w:tab/>
      </w:r>
      <w:r w:rsidR="00B56A17">
        <w:rPr>
          <w:rFonts w:ascii="Arial" w:hAnsi="Arial" w:cs="Arial"/>
        </w:rPr>
        <w:t>7 (Level 1)</w:t>
      </w:r>
      <w:r>
        <w:br/>
      </w:r>
      <w:r w:rsidRPr="001A1A73">
        <w:rPr>
          <w:rStyle w:val="Heading2Char"/>
        </w:rPr>
        <w:t>Last updated</w:t>
      </w:r>
      <w:r>
        <w:tab/>
      </w:r>
      <w:r w:rsidR="001C3A39">
        <w:rPr>
          <w:rFonts w:ascii="Arial" w:hAnsi="Arial" w:cs="Arial"/>
        </w:rPr>
        <w:t>June 2023</w:t>
      </w:r>
    </w:p>
    <w:p w14:paraId="78BC74D5" w14:textId="77777777" w:rsidR="00434E26" w:rsidRDefault="00434E26" w:rsidP="00DE66E9">
      <w:pPr>
        <w:jc w:val="both"/>
        <w:rPr>
          <w:rFonts w:ascii="Arial" w:hAnsi="Arial" w:cs="Arial"/>
        </w:rPr>
      </w:pPr>
      <w:r w:rsidRPr="00AC3783">
        <w:rPr>
          <w:rFonts w:ascii="Arial" w:hAnsi="Arial" w:cs="Arial"/>
        </w:rPr>
        <w:t>We want the postholder to be able to demonstrate the following competenc</w:t>
      </w:r>
      <w:r>
        <w:rPr>
          <w:rFonts w:ascii="Arial" w:hAnsi="Arial" w:cs="Arial"/>
        </w:rPr>
        <w:t>i</w:t>
      </w:r>
      <w:r w:rsidRPr="00AC3783">
        <w:rPr>
          <w:rFonts w:ascii="Arial" w:hAnsi="Arial" w:cs="Arial"/>
        </w:rPr>
        <w:t>es to a high level and want to use these to the full in their work.  This is more important than having a great deal of direct experience of the job content, and we will be looking for evidence of all the following key competenc</w:t>
      </w:r>
      <w:r>
        <w:rPr>
          <w:rFonts w:ascii="Arial" w:hAnsi="Arial" w:cs="Arial"/>
        </w:rPr>
        <w:t>i</w:t>
      </w:r>
      <w:r w:rsidRPr="00AC3783">
        <w:rPr>
          <w:rFonts w:ascii="Arial" w:hAnsi="Arial" w:cs="Arial"/>
        </w:rPr>
        <w:t>es during the selection process, if you are shortlisted</w:t>
      </w:r>
      <w:r>
        <w:rPr>
          <w:rFonts w:ascii="Arial" w:hAnsi="Arial" w:cs="Arial"/>
        </w:rPr>
        <w:t>.</w:t>
      </w:r>
    </w:p>
    <w:p w14:paraId="70DB1A38" w14:textId="77777777" w:rsidR="00434E26" w:rsidRDefault="00434E26" w:rsidP="00DE66E9">
      <w:pPr>
        <w:pStyle w:val="ListParagraph"/>
        <w:numPr>
          <w:ilvl w:val="0"/>
          <w:numId w:val="4"/>
        </w:numPr>
        <w:jc w:val="both"/>
        <w:rPr>
          <w:rFonts w:ascii="Arial" w:hAnsi="Arial" w:cs="Arial"/>
        </w:rPr>
        <w:sectPr w:rsidR="00434E26"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2089C683" w14:textId="77777777" w:rsidR="00434E26" w:rsidRPr="00434E26" w:rsidRDefault="00434E26" w:rsidP="00DE66E9">
      <w:pPr>
        <w:pStyle w:val="ListParagraph"/>
        <w:numPr>
          <w:ilvl w:val="0"/>
          <w:numId w:val="4"/>
        </w:numPr>
        <w:jc w:val="both"/>
        <w:rPr>
          <w:rFonts w:ascii="Arial" w:hAnsi="Arial" w:cs="Arial"/>
        </w:rPr>
      </w:pPr>
      <w:r w:rsidRPr="00434E26">
        <w:rPr>
          <w:rFonts w:ascii="Arial" w:hAnsi="Arial" w:cs="Arial"/>
        </w:rPr>
        <w:t>Personal effectiveness</w:t>
      </w:r>
    </w:p>
    <w:p w14:paraId="60916648" w14:textId="77777777" w:rsidR="00434E26" w:rsidRPr="00434E26" w:rsidRDefault="00434E26" w:rsidP="00DE66E9">
      <w:pPr>
        <w:pStyle w:val="ListParagraph"/>
        <w:numPr>
          <w:ilvl w:val="0"/>
          <w:numId w:val="4"/>
        </w:numPr>
        <w:jc w:val="both"/>
        <w:rPr>
          <w:rFonts w:ascii="Arial" w:hAnsi="Arial" w:cs="Arial"/>
        </w:rPr>
      </w:pPr>
      <w:r w:rsidRPr="00434E26">
        <w:rPr>
          <w:rFonts w:ascii="Arial" w:hAnsi="Arial" w:cs="Arial"/>
        </w:rPr>
        <w:t>Proactive</w:t>
      </w:r>
    </w:p>
    <w:p w14:paraId="450DB811" w14:textId="77777777" w:rsidR="00434E26" w:rsidRDefault="00434E26" w:rsidP="00DE66E9">
      <w:pPr>
        <w:pStyle w:val="ListParagraph"/>
        <w:numPr>
          <w:ilvl w:val="0"/>
          <w:numId w:val="4"/>
        </w:numPr>
        <w:jc w:val="both"/>
        <w:rPr>
          <w:rFonts w:ascii="Arial" w:hAnsi="Arial" w:cs="Arial"/>
        </w:rPr>
      </w:pPr>
      <w:r w:rsidRPr="00434E26">
        <w:rPr>
          <w:rFonts w:ascii="Arial" w:hAnsi="Arial" w:cs="Arial"/>
        </w:rPr>
        <w:t>Managing relationships</w:t>
      </w:r>
    </w:p>
    <w:p w14:paraId="3A5B2AD5" w14:textId="77777777" w:rsidR="00434E26" w:rsidRDefault="00434E26" w:rsidP="00DE66E9">
      <w:pPr>
        <w:pStyle w:val="ListParagraph"/>
        <w:numPr>
          <w:ilvl w:val="0"/>
          <w:numId w:val="4"/>
        </w:numPr>
        <w:jc w:val="both"/>
        <w:rPr>
          <w:rFonts w:ascii="Arial" w:hAnsi="Arial" w:cs="Arial"/>
        </w:rPr>
      </w:pPr>
      <w:r>
        <w:rPr>
          <w:rFonts w:ascii="Arial" w:hAnsi="Arial" w:cs="Arial"/>
        </w:rPr>
        <w:t>Communication</w:t>
      </w:r>
    </w:p>
    <w:p w14:paraId="5687123B" w14:textId="77777777" w:rsidR="00434E26" w:rsidRDefault="00434E26" w:rsidP="00DE66E9">
      <w:pPr>
        <w:pStyle w:val="ListParagraph"/>
        <w:numPr>
          <w:ilvl w:val="0"/>
          <w:numId w:val="4"/>
        </w:numPr>
        <w:jc w:val="both"/>
        <w:rPr>
          <w:rFonts w:ascii="Arial" w:hAnsi="Arial" w:cs="Arial"/>
        </w:rPr>
      </w:pPr>
      <w:r>
        <w:rPr>
          <w:rFonts w:ascii="Arial" w:hAnsi="Arial" w:cs="Arial"/>
        </w:rPr>
        <w:t>Customer focus</w:t>
      </w:r>
    </w:p>
    <w:p w14:paraId="43645DC5" w14:textId="77777777" w:rsidR="00434E26" w:rsidRDefault="00434E26" w:rsidP="00DE66E9">
      <w:pPr>
        <w:sectPr w:rsidR="00434E26" w:rsidSect="00AB7F5A">
          <w:type w:val="continuous"/>
          <w:pgSz w:w="11906" w:h="16838"/>
          <w:pgMar w:top="1440" w:right="1440" w:bottom="1440" w:left="1440" w:header="709" w:footer="709" w:gutter="0"/>
          <w:cols w:num="2" w:space="708"/>
          <w:docGrid w:linePitch="360"/>
        </w:sectPr>
      </w:pPr>
    </w:p>
    <w:p w14:paraId="7C6E2D7F" w14:textId="77777777" w:rsidR="00434E26" w:rsidRDefault="00434E26" w:rsidP="00DE66E9"/>
    <w:p w14:paraId="29D466A9" w14:textId="77777777" w:rsidR="00434E26" w:rsidRDefault="00434E26" w:rsidP="00DE66E9">
      <w:pPr>
        <w:pStyle w:val="Heading2"/>
        <w:pBdr>
          <w:bottom w:val="single" w:sz="12" w:space="1" w:color="auto"/>
        </w:pBdr>
        <w:spacing w:line="276" w:lineRule="auto"/>
      </w:pPr>
      <w:r>
        <w:t xml:space="preserve">Key Criteria </w:t>
      </w:r>
    </w:p>
    <w:p w14:paraId="54732F3E" w14:textId="4197C4E8" w:rsidR="00434E26" w:rsidRDefault="00434E26" w:rsidP="00DE66E9">
      <w:pPr>
        <w:pStyle w:val="Heading3"/>
        <w:spacing w:line="276" w:lineRule="auto"/>
      </w:pPr>
      <w:r>
        <w:t>Qualifications and Experience</w:t>
      </w:r>
    </w:p>
    <w:p w14:paraId="7669D304" w14:textId="43433F32" w:rsidR="00126678" w:rsidRPr="00126678" w:rsidRDefault="00126678" w:rsidP="00126678">
      <w:pPr>
        <w:pStyle w:val="ListParagraph"/>
        <w:numPr>
          <w:ilvl w:val="0"/>
          <w:numId w:val="15"/>
        </w:numPr>
      </w:pPr>
      <w:r w:rsidRPr="00126678">
        <w:rPr>
          <w:rFonts w:ascii="Arial" w:hAnsi="Arial" w:cs="Arial"/>
        </w:rPr>
        <w:t>AAT qualification and membership with evidence of continued professional development</w:t>
      </w:r>
      <w:r>
        <w:rPr>
          <w:rFonts w:ascii="Arial" w:hAnsi="Arial" w:cs="Arial"/>
        </w:rPr>
        <w:t>.</w:t>
      </w:r>
    </w:p>
    <w:p w14:paraId="703633A4" w14:textId="05DC4905" w:rsidR="00434E26" w:rsidRDefault="00434E26" w:rsidP="00DE66E9">
      <w:pPr>
        <w:pStyle w:val="Heading3"/>
        <w:spacing w:line="276" w:lineRule="auto"/>
      </w:pPr>
      <w:r>
        <w:t>Specialist Knowledge and Job Requirements</w:t>
      </w:r>
    </w:p>
    <w:p w14:paraId="32137565" w14:textId="77777777" w:rsidR="00126678" w:rsidRPr="00126678" w:rsidRDefault="00126678" w:rsidP="00126678">
      <w:pPr>
        <w:pStyle w:val="ListParagraph"/>
        <w:numPr>
          <w:ilvl w:val="0"/>
          <w:numId w:val="15"/>
        </w:numPr>
        <w:rPr>
          <w:rFonts w:ascii="Arial" w:hAnsi="Arial" w:cs="Arial"/>
        </w:rPr>
      </w:pPr>
      <w:r w:rsidRPr="00126678">
        <w:rPr>
          <w:rFonts w:ascii="Arial" w:hAnsi="Arial" w:cs="Arial"/>
        </w:rPr>
        <w:t>Knowledge and understanding of local and/or central government processes and practices.</w:t>
      </w:r>
    </w:p>
    <w:p w14:paraId="2F8B83D4" w14:textId="77777777" w:rsidR="00126678" w:rsidRPr="00126678" w:rsidRDefault="00126678" w:rsidP="00126678">
      <w:pPr>
        <w:pStyle w:val="ListParagraph"/>
        <w:numPr>
          <w:ilvl w:val="0"/>
          <w:numId w:val="15"/>
        </w:numPr>
        <w:rPr>
          <w:rFonts w:ascii="Arial" w:hAnsi="Arial" w:cs="Arial"/>
        </w:rPr>
      </w:pPr>
      <w:r w:rsidRPr="00126678">
        <w:rPr>
          <w:rFonts w:ascii="Arial" w:hAnsi="Arial" w:cs="Arial"/>
        </w:rPr>
        <w:t>Good numeracy skills with the ability to be accurate.</w:t>
      </w:r>
    </w:p>
    <w:p w14:paraId="164D2838" w14:textId="77777777" w:rsidR="00126678" w:rsidRPr="00126678" w:rsidRDefault="00126678" w:rsidP="00126678">
      <w:pPr>
        <w:pStyle w:val="ListParagraph"/>
        <w:numPr>
          <w:ilvl w:val="0"/>
          <w:numId w:val="15"/>
        </w:numPr>
        <w:rPr>
          <w:rFonts w:ascii="Arial" w:hAnsi="Arial" w:cs="Arial"/>
        </w:rPr>
      </w:pPr>
      <w:r w:rsidRPr="00126678">
        <w:rPr>
          <w:rFonts w:ascii="Arial" w:hAnsi="Arial" w:cs="Arial"/>
        </w:rPr>
        <w:t>Experience of developing appropriate financial forecasts and budget models.</w:t>
      </w:r>
    </w:p>
    <w:p w14:paraId="290CBBC5" w14:textId="77777777" w:rsidR="00126678" w:rsidRPr="00126678" w:rsidRDefault="00126678" w:rsidP="00126678">
      <w:pPr>
        <w:pStyle w:val="ListParagraph"/>
        <w:numPr>
          <w:ilvl w:val="0"/>
          <w:numId w:val="15"/>
        </w:numPr>
        <w:rPr>
          <w:rFonts w:ascii="Arial" w:hAnsi="Arial" w:cs="Arial"/>
        </w:rPr>
      </w:pPr>
      <w:r w:rsidRPr="00126678">
        <w:rPr>
          <w:rFonts w:ascii="Arial" w:hAnsi="Arial" w:cs="Arial"/>
        </w:rPr>
        <w:t>Experience of using computerised financial systems, with good spreadsheet and word processing skills (preferably MS Excel and Word).</w:t>
      </w:r>
    </w:p>
    <w:p w14:paraId="6EE9EED9" w14:textId="388A59FA" w:rsidR="00126678" w:rsidRDefault="00126678" w:rsidP="00126678">
      <w:pPr>
        <w:pStyle w:val="ListParagraph"/>
        <w:numPr>
          <w:ilvl w:val="0"/>
          <w:numId w:val="15"/>
        </w:numPr>
        <w:rPr>
          <w:rFonts w:ascii="Arial" w:hAnsi="Arial" w:cs="Arial"/>
        </w:rPr>
      </w:pPr>
      <w:r w:rsidRPr="00126678">
        <w:rPr>
          <w:rFonts w:ascii="Arial" w:hAnsi="Arial" w:cs="Arial"/>
        </w:rPr>
        <w:t>The ability to interpret accounting codes of practice and produce draft reports/briefing notes to Senior Officers.</w:t>
      </w:r>
    </w:p>
    <w:p w14:paraId="613AF1BE" w14:textId="22ACC662" w:rsidR="007F14E1" w:rsidRPr="007F14E1" w:rsidRDefault="007F14E1" w:rsidP="007F14E1">
      <w:pPr>
        <w:pStyle w:val="ListParagraph"/>
        <w:numPr>
          <w:ilvl w:val="0"/>
          <w:numId w:val="15"/>
        </w:numPr>
        <w:autoSpaceDE w:val="0"/>
        <w:autoSpaceDN w:val="0"/>
        <w:adjustRightInd w:val="0"/>
        <w:spacing w:before="80" w:after="80" w:line="240" w:lineRule="auto"/>
        <w:ind w:right="151"/>
        <w:jc w:val="both"/>
        <w:rPr>
          <w:rFonts w:ascii="Arial" w:hAnsi="Arial" w:cs="Arial"/>
          <w:lang w:eastAsia="en-GB"/>
        </w:rPr>
      </w:pPr>
      <w:r w:rsidRPr="007F14E1">
        <w:rPr>
          <w:rFonts w:ascii="Arial" w:hAnsi="Arial" w:cs="Arial"/>
          <w:lang w:eastAsia="en-GB"/>
        </w:rPr>
        <w:t xml:space="preserve">Liaise with the Head of Strategic Finance and Property and </w:t>
      </w:r>
      <w:r w:rsidR="0065771B">
        <w:rPr>
          <w:rFonts w:ascii="Arial" w:hAnsi="Arial" w:cs="Arial"/>
          <w:lang w:eastAsia="en-GB"/>
        </w:rPr>
        <w:t>Group Accountants</w:t>
      </w:r>
      <w:r w:rsidRPr="007F14E1">
        <w:rPr>
          <w:rFonts w:ascii="Arial" w:hAnsi="Arial" w:cs="Arial"/>
          <w:lang w:eastAsia="en-GB"/>
        </w:rPr>
        <w:t xml:space="preserve"> to support the budget monitoring and setting process.</w:t>
      </w:r>
    </w:p>
    <w:p w14:paraId="2EAA95A0" w14:textId="350F3CB6" w:rsidR="007F14E1" w:rsidRDefault="007F14E1" w:rsidP="007F14E1">
      <w:pPr>
        <w:pStyle w:val="ListParagraph"/>
        <w:numPr>
          <w:ilvl w:val="0"/>
          <w:numId w:val="15"/>
        </w:numPr>
        <w:rPr>
          <w:rFonts w:ascii="Arial" w:hAnsi="Arial" w:cs="Arial"/>
        </w:rPr>
      </w:pPr>
      <w:r w:rsidRPr="007F14E1">
        <w:rPr>
          <w:rFonts w:ascii="Arial" w:hAnsi="Arial" w:cs="Arial"/>
          <w:lang w:eastAsia="en-GB"/>
        </w:rPr>
        <w:lastRenderedPageBreak/>
        <w:t>Good interpersonal skills, including the ability to work independently and with others as part of a team.</w:t>
      </w:r>
    </w:p>
    <w:p w14:paraId="1A47A02D" w14:textId="77777777" w:rsidR="007F14E1" w:rsidRPr="00980769" w:rsidRDefault="007F14E1" w:rsidP="007F14E1">
      <w:pPr>
        <w:pStyle w:val="ListParagraph"/>
        <w:numPr>
          <w:ilvl w:val="0"/>
          <w:numId w:val="15"/>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Ability to support key financial processes, prioritise work to meet deadlines, and a concern for order and accuracy.</w:t>
      </w:r>
    </w:p>
    <w:p w14:paraId="48D8AEE5" w14:textId="77777777" w:rsidR="007F14E1" w:rsidRPr="00980769" w:rsidRDefault="007F14E1" w:rsidP="007F14E1">
      <w:pPr>
        <w:pStyle w:val="ListParagraph"/>
        <w:numPr>
          <w:ilvl w:val="0"/>
          <w:numId w:val="15"/>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A commitment to effective levels of customer care and working within a business partnering culture, motivating others to do the same.</w:t>
      </w:r>
    </w:p>
    <w:p w14:paraId="4EDF534A" w14:textId="77777777" w:rsidR="007F14E1" w:rsidRPr="007F14E1" w:rsidRDefault="007F14E1" w:rsidP="007F14E1">
      <w:pPr>
        <w:pStyle w:val="ListParagraph"/>
        <w:numPr>
          <w:ilvl w:val="0"/>
          <w:numId w:val="15"/>
        </w:numPr>
        <w:spacing w:before="80" w:after="80" w:line="240" w:lineRule="auto"/>
        <w:ind w:right="151"/>
        <w:jc w:val="both"/>
        <w:rPr>
          <w:rFonts w:ascii="Arial" w:hAnsi="Arial" w:cs="Arial"/>
          <w:lang w:eastAsia="en-GB"/>
        </w:rPr>
      </w:pPr>
      <w:r w:rsidRPr="007F14E1">
        <w:rPr>
          <w:rFonts w:ascii="Arial" w:hAnsi="Arial" w:cs="Arial"/>
          <w:lang w:eastAsia="en-GB"/>
        </w:rPr>
        <w:t>Evidence of being able to operate and communicate effectively with officers at different levels of seniority, including understanding the needs of internal customers.</w:t>
      </w:r>
    </w:p>
    <w:p w14:paraId="2498F04E" w14:textId="02E8F721" w:rsidR="007F14E1" w:rsidRDefault="007F14E1" w:rsidP="007F14E1">
      <w:pPr>
        <w:pStyle w:val="ListParagraph"/>
        <w:numPr>
          <w:ilvl w:val="0"/>
          <w:numId w:val="15"/>
        </w:numPr>
        <w:rPr>
          <w:rFonts w:ascii="Arial" w:hAnsi="Arial" w:cs="Arial"/>
        </w:rPr>
      </w:pPr>
      <w:r w:rsidRPr="00980769">
        <w:rPr>
          <w:rFonts w:ascii="Arial" w:hAnsi="Arial" w:cs="Arial"/>
          <w:lang w:eastAsia="en-GB"/>
        </w:rPr>
        <w:t>Flexible approach to work, with a keenness to support and deliver new ideas and initiatives to meet changing work requirements.</w:t>
      </w:r>
    </w:p>
    <w:p w14:paraId="20F9B382" w14:textId="77777777" w:rsidR="007F14E1" w:rsidRDefault="007F14E1" w:rsidP="007F14E1">
      <w:pPr>
        <w:pStyle w:val="ListParagraph"/>
        <w:numPr>
          <w:ilvl w:val="0"/>
          <w:numId w:val="15"/>
        </w:numPr>
        <w:autoSpaceDE w:val="0"/>
        <w:autoSpaceDN w:val="0"/>
        <w:adjustRightInd w:val="0"/>
        <w:spacing w:before="80" w:after="80" w:line="240" w:lineRule="auto"/>
        <w:ind w:right="151"/>
        <w:contextualSpacing w:val="0"/>
        <w:jc w:val="both"/>
        <w:rPr>
          <w:rFonts w:ascii="Arial" w:hAnsi="Arial" w:cs="Arial"/>
          <w:lang w:eastAsia="en-GB"/>
        </w:rPr>
      </w:pPr>
      <w:r w:rsidRPr="00897FC5">
        <w:rPr>
          <w:rFonts w:ascii="Arial" w:hAnsi="Arial" w:cs="Arial"/>
          <w:lang w:eastAsia="en-GB"/>
        </w:rPr>
        <w:t xml:space="preserve">Good communication and influencing skills, with the ability to give clear advice and support to service staff across the Council. </w:t>
      </w:r>
    </w:p>
    <w:p w14:paraId="266847E9" w14:textId="77777777" w:rsidR="007F14E1" w:rsidRPr="00897FC5" w:rsidRDefault="007F14E1" w:rsidP="007F14E1">
      <w:pPr>
        <w:pStyle w:val="ListParagraph"/>
        <w:numPr>
          <w:ilvl w:val="0"/>
          <w:numId w:val="15"/>
        </w:numPr>
        <w:autoSpaceDE w:val="0"/>
        <w:autoSpaceDN w:val="0"/>
        <w:adjustRightInd w:val="0"/>
        <w:spacing w:before="80" w:after="80" w:line="240" w:lineRule="auto"/>
        <w:ind w:right="151"/>
        <w:contextualSpacing w:val="0"/>
        <w:jc w:val="both"/>
        <w:rPr>
          <w:rFonts w:ascii="Arial" w:hAnsi="Arial" w:cs="Arial"/>
          <w:lang w:eastAsia="en-GB"/>
        </w:rPr>
      </w:pPr>
      <w:r w:rsidRPr="00897FC5">
        <w:rPr>
          <w:rFonts w:ascii="Arial" w:hAnsi="Arial" w:cs="Arial"/>
          <w:lang w:eastAsia="en-GB"/>
        </w:rPr>
        <w:t>Ability to explain finance issues, at the appropriate level, to non-finance staff.</w:t>
      </w:r>
    </w:p>
    <w:p w14:paraId="099B8CA4" w14:textId="77777777" w:rsidR="007F14E1" w:rsidRDefault="007F14E1" w:rsidP="007F14E1">
      <w:pPr>
        <w:pStyle w:val="ListParagraph"/>
        <w:numPr>
          <w:ilvl w:val="0"/>
          <w:numId w:val="15"/>
        </w:numPr>
        <w:autoSpaceDE w:val="0"/>
        <w:autoSpaceDN w:val="0"/>
        <w:adjustRightInd w:val="0"/>
        <w:spacing w:before="80" w:after="80" w:line="240" w:lineRule="auto"/>
        <w:ind w:right="151"/>
        <w:contextualSpacing w:val="0"/>
        <w:jc w:val="both"/>
        <w:rPr>
          <w:rFonts w:ascii="Arial" w:hAnsi="Arial" w:cs="Arial"/>
          <w:lang w:eastAsia="en-GB"/>
        </w:rPr>
      </w:pPr>
      <w:r>
        <w:rPr>
          <w:rFonts w:ascii="Arial" w:hAnsi="Arial" w:cs="Arial"/>
        </w:rPr>
        <w:t>W</w:t>
      </w:r>
      <w:r w:rsidRPr="003F565A">
        <w:rPr>
          <w:rFonts w:ascii="Arial" w:hAnsi="Arial" w:cs="Arial"/>
        </w:rPr>
        <w:t>ork constructively with Financ</w:t>
      </w:r>
      <w:r>
        <w:rPr>
          <w:rFonts w:ascii="Arial" w:hAnsi="Arial" w:cs="Arial"/>
        </w:rPr>
        <w:t>ial Services</w:t>
      </w:r>
      <w:r w:rsidRPr="003F565A">
        <w:rPr>
          <w:rFonts w:ascii="Arial" w:hAnsi="Arial" w:cs="Arial"/>
        </w:rPr>
        <w:t xml:space="preserve"> colleagues to ensure consistent and effective delivery of accountancy and finance services</w:t>
      </w:r>
      <w:r w:rsidRPr="00B32AB6">
        <w:rPr>
          <w:rFonts w:ascii="Arial" w:hAnsi="Arial" w:cs="Arial"/>
          <w:lang w:eastAsia="en-GB"/>
        </w:rPr>
        <w:t xml:space="preserve"> </w:t>
      </w:r>
    </w:p>
    <w:p w14:paraId="3E5D6BB4" w14:textId="2F6F1EA2" w:rsidR="007F14E1" w:rsidRPr="007F14E1" w:rsidRDefault="007F14E1" w:rsidP="007F14E1">
      <w:pPr>
        <w:pStyle w:val="ListParagraph"/>
        <w:numPr>
          <w:ilvl w:val="0"/>
          <w:numId w:val="15"/>
        </w:numPr>
        <w:rPr>
          <w:rFonts w:ascii="Arial" w:hAnsi="Arial" w:cs="Arial"/>
        </w:rPr>
      </w:pPr>
      <w:r w:rsidRPr="00B32AB6">
        <w:rPr>
          <w:rFonts w:ascii="Arial" w:hAnsi="Arial" w:cs="Arial"/>
          <w:lang w:eastAsia="en-GB"/>
        </w:rPr>
        <w:t xml:space="preserve">Liaise with external contacts including Auditors, </w:t>
      </w:r>
      <w:r>
        <w:rPr>
          <w:rFonts w:ascii="Arial" w:hAnsi="Arial" w:cs="Arial"/>
          <w:lang w:eastAsia="en-GB"/>
        </w:rPr>
        <w:t>Central Government</w:t>
      </w:r>
      <w:r w:rsidRPr="00B32AB6">
        <w:rPr>
          <w:rFonts w:ascii="Arial" w:hAnsi="Arial" w:cs="Arial"/>
          <w:lang w:eastAsia="en-GB"/>
        </w:rPr>
        <w:t xml:space="preserve"> officers, colleagues in other local authorities and professional </w:t>
      </w:r>
      <w:r>
        <w:rPr>
          <w:rFonts w:ascii="Arial" w:hAnsi="Arial" w:cs="Arial"/>
          <w:lang w:eastAsia="en-GB"/>
        </w:rPr>
        <w:t xml:space="preserve">bodies / </w:t>
      </w:r>
      <w:r w:rsidRPr="00B32AB6">
        <w:rPr>
          <w:rFonts w:ascii="Arial" w:hAnsi="Arial" w:cs="Arial"/>
          <w:lang w:eastAsia="en-GB"/>
        </w:rPr>
        <w:t>advisors</w:t>
      </w:r>
      <w:r>
        <w:rPr>
          <w:rFonts w:ascii="Arial" w:hAnsi="Arial" w:cs="Arial"/>
          <w:lang w:eastAsia="en-GB"/>
        </w:rPr>
        <w:t xml:space="preserve"> </w:t>
      </w:r>
      <w:r w:rsidRPr="00B32AB6">
        <w:rPr>
          <w:rFonts w:ascii="Arial" w:hAnsi="Arial" w:cs="Arial"/>
          <w:lang w:eastAsia="en-GB"/>
        </w:rPr>
        <w:t>/</w:t>
      </w:r>
      <w:r>
        <w:rPr>
          <w:rFonts w:ascii="Arial" w:hAnsi="Arial" w:cs="Arial"/>
          <w:lang w:eastAsia="en-GB"/>
        </w:rPr>
        <w:t xml:space="preserve"> </w:t>
      </w:r>
      <w:r w:rsidRPr="00B32AB6">
        <w:rPr>
          <w:rFonts w:ascii="Arial" w:hAnsi="Arial" w:cs="Arial"/>
          <w:lang w:eastAsia="en-GB"/>
        </w:rPr>
        <w:t>consultants.</w:t>
      </w:r>
    </w:p>
    <w:p w14:paraId="42D6D94A" w14:textId="5F2DD828" w:rsidR="00434E26" w:rsidRDefault="00147F86" w:rsidP="00DE66E9">
      <w:pPr>
        <w:pStyle w:val="Heading3"/>
        <w:spacing w:line="276" w:lineRule="auto"/>
      </w:pPr>
      <w:r>
        <w:t>Other</w:t>
      </w:r>
    </w:p>
    <w:p w14:paraId="7CF22AB5" w14:textId="77777777" w:rsidR="007F14E1" w:rsidRPr="007F14E1" w:rsidRDefault="007F14E1" w:rsidP="007F14E1">
      <w:pPr>
        <w:pStyle w:val="ListParagraph"/>
        <w:widowControl w:val="0"/>
        <w:numPr>
          <w:ilvl w:val="0"/>
          <w:numId w:val="17"/>
        </w:numPr>
        <w:tabs>
          <w:tab w:val="left" w:pos="-1440"/>
        </w:tabs>
        <w:spacing w:before="80" w:after="80" w:line="240" w:lineRule="auto"/>
        <w:jc w:val="both"/>
        <w:rPr>
          <w:rFonts w:ascii="Arial" w:hAnsi="Arial" w:cs="Arial"/>
        </w:rPr>
      </w:pPr>
      <w:r w:rsidRPr="007F14E1">
        <w:rPr>
          <w:rFonts w:ascii="Arial" w:hAnsi="Arial" w:cs="Arial"/>
          <w:lang w:eastAsia="en-GB"/>
        </w:rPr>
        <w:t>A positive, “can do” attitude.</w:t>
      </w:r>
    </w:p>
    <w:p w14:paraId="715D6AF2" w14:textId="77777777" w:rsidR="007F14E1" w:rsidRPr="007F14E1" w:rsidRDefault="007F14E1" w:rsidP="007F14E1">
      <w:pPr>
        <w:pStyle w:val="ListParagraph"/>
        <w:widowControl w:val="0"/>
        <w:numPr>
          <w:ilvl w:val="0"/>
          <w:numId w:val="17"/>
        </w:numPr>
        <w:tabs>
          <w:tab w:val="left" w:pos="-1440"/>
        </w:tabs>
        <w:spacing w:before="80" w:after="80" w:line="240" w:lineRule="auto"/>
        <w:jc w:val="both"/>
        <w:rPr>
          <w:rFonts w:ascii="Arial" w:hAnsi="Arial" w:cs="Arial"/>
        </w:rPr>
      </w:pPr>
      <w:r w:rsidRPr="007F14E1">
        <w:rPr>
          <w:rFonts w:ascii="Arial" w:hAnsi="Arial" w:cs="Arial"/>
        </w:rPr>
        <w:t>Ability to travel as required.</w:t>
      </w:r>
    </w:p>
    <w:p w14:paraId="2BDDCA13" w14:textId="65892A70" w:rsidR="00571AC5" w:rsidRPr="007F14E1" w:rsidRDefault="007F14E1" w:rsidP="007F14E1">
      <w:pPr>
        <w:pStyle w:val="ListParagraph"/>
        <w:numPr>
          <w:ilvl w:val="0"/>
          <w:numId w:val="16"/>
        </w:numPr>
      </w:pPr>
      <w:r w:rsidRPr="007F14E1">
        <w:rPr>
          <w:rFonts w:ascii="Arial" w:hAnsi="Arial" w:cs="Arial"/>
        </w:rPr>
        <w:t>Flexible in office location and working practices</w:t>
      </w:r>
      <w:r>
        <w:rPr>
          <w:rFonts w:ascii="Arial" w:hAnsi="Arial" w:cs="Arial"/>
        </w:rPr>
        <w:t>.</w:t>
      </w:r>
    </w:p>
    <w:p w14:paraId="769E03F4" w14:textId="5A2DE8CC" w:rsidR="00147F86" w:rsidRPr="00571AC5" w:rsidRDefault="00147F86" w:rsidP="00DE66E9">
      <w:pPr>
        <w:pStyle w:val="ListParagraph"/>
        <w:numPr>
          <w:ilvl w:val="0"/>
          <w:numId w:val="6"/>
        </w:numPr>
        <w:spacing w:after="0"/>
        <w:rPr>
          <w:rFonts w:ascii="Arial" w:hAnsi="Arial" w:cs="Arial"/>
        </w:rPr>
      </w:pPr>
      <w:r w:rsidRPr="00571AC5">
        <w:rPr>
          <w:rFonts w:ascii="Arial" w:hAnsi="Arial" w:cs="Arial"/>
        </w:rPr>
        <w:t xml:space="preserve">The council is committed to safeguarding and promoting the welfare of all its residents specifically children and vulnerable adults. The council expects all its staff to </w:t>
      </w:r>
      <w:proofErr w:type="gramStart"/>
      <w:r w:rsidRPr="00571AC5">
        <w:rPr>
          <w:rFonts w:ascii="Arial" w:hAnsi="Arial" w:cs="Arial"/>
        </w:rPr>
        <w:t>have an understanding of</w:t>
      </w:r>
      <w:proofErr w:type="gramEnd"/>
      <w:r w:rsidRPr="00571AC5">
        <w:rPr>
          <w:rFonts w:ascii="Arial" w:hAnsi="Arial" w:cs="Arial"/>
        </w:rPr>
        <w:t xml:space="preserve"> Safeguarding and to share this commitment</w:t>
      </w:r>
      <w:r w:rsidR="007F14E1">
        <w:rPr>
          <w:rFonts w:ascii="Arial" w:hAnsi="Arial" w:cs="Arial"/>
        </w:rPr>
        <w:t>.</w:t>
      </w:r>
    </w:p>
    <w:p w14:paraId="270AABAB" w14:textId="2DDF53D9" w:rsidR="00DF3B92" w:rsidRDefault="00DF3B92" w:rsidP="00DE66E9"/>
    <w:p w14:paraId="6BA07064" w14:textId="77777777" w:rsidR="00DF3B92" w:rsidRDefault="00DF3B92">
      <w:r>
        <w:br w:type="page"/>
      </w:r>
    </w:p>
    <w:p w14:paraId="463DFD5D" w14:textId="77777777" w:rsidR="009871FF" w:rsidRPr="009871FF" w:rsidRDefault="009871FF" w:rsidP="009871FF">
      <w:pPr>
        <w:keepNext/>
        <w:keepLines/>
        <w:pBdr>
          <w:bottom w:val="single" w:sz="12" w:space="1" w:color="auto"/>
        </w:pBdr>
        <w:spacing w:before="480" w:after="0" w:line="240" w:lineRule="auto"/>
        <w:outlineLvl w:val="0"/>
        <w:rPr>
          <w:rFonts w:ascii="Open Sans" w:eastAsiaTheme="majorEastAsia" w:hAnsi="Open Sans" w:cstheme="majorBidi"/>
          <w:b/>
          <w:bCs/>
          <w:sz w:val="28"/>
          <w:szCs w:val="28"/>
        </w:rPr>
      </w:pPr>
      <w:r w:rsidRPr="009871FF">
        <w:rPr>
          <w:rFonts w:ascii="Open Sans" w:eastAsiaTheme="majorEastAsia" w:hAnsi="Open Sans" w:cstheme="majorBidi"/>
          <w:b/>
          <w:bCs/>
          <w:noProof/>
          <w:sz w:val="28"/>
          <w:szCs w:val="28"/>
          <w:lang w:eastAsia="en-GB"/>
        </w:rPr>
        <w:lastRenderedPageBreak/>
        <w:drawing>
          <wp:inline distT="0" distB="0" distL="0" distR="0" wp14:anchorId="7A35A5CC" wp14:editId="77268781">
            <wp:extent cx="1104900" cy="1087755"/>
            <wp:effectExtent l="0" t="0" r="0" b="0"/>
            <wp:docPr id="4" name="Picture 4"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Pr="009871FF">
        <w:rPr>
          <w:rFonts w:ascii="Open Sans" w:eastAsiaTheme="majorEastAsia" w:hAnsi="Open Sans" w:cstheme="majorBidi"/>
          <w:b/>
          <w:bCs/>
          <w:sz w:val="28"/>
          <w:szCs w:val="28"/>
        </w:rPr>
        <w:br/>
      </w:r>
      <w:r w:rsidRPr="009871FF">
        <w:rPr>
          <w:rFonts w:ascii="Open Sans" w:eastAsiaTheme="majorEastAsia" w:hAnsi="Open Sans" w:cstheme="majorBidi"/>
          <w:b/>
          <w:bCs/>
          <w:sz w:val="28"/>
          <w:szCs w:val="28"/>
        </w:rPr>
        <w:br/>
        <w:t>JOB DESCRIPTION</w:t>
      </w:r>
    </w:p>
    <w:p w14:paraId="532DA1FD" w14:textId="77777777" w:rsidR="009871FF" w:rsidRPr="009871FF" w:rsidRDefault="009871FF" w:rsidP="009871FF">
      <w:pPr>
        <w:spacing w:after="0" w:line="240" w:lineRule="auto"/>
        <w:ind w:left="360"/>
        <w:jc w:val="both"/>
        <w:rPr>
          <w:rFonts w:ascii="Arial" w:hAnsi="Arial" w:cs="Arial"/>
        </w:rPr>
      </w:pPr>
    </w:p>
    <w:p w14:paraId="18AC5283" w14:textId="77777777" w:rsidR="009871FF" w:rsidRPr="009871FF" w:rsidRDefault="009871FF" w:rsidP="009871FF">
      <w:pPr>
        <w:spacing w:after="0" w:line="240" w:lineRule="auto"/>
        <w:jc w:val="both"/>
        <w:rPr>
          <w:rFonts w:ascii="Arial" w:hAnsi="Arial" w:cs="Arial"/>
        </w:rPr>
      </w:pPr>
      <w:r w:rsidRPr="009871FF">
        <w:rPr>
          <w:rFonts w:ascii="Arial" w:hAnsi="Arial" w:cs="Arial"/>
        </w:rPr>
        <w:t>This form summarises the purpose of the job and lists its key tasks. It may be varied from time to time at the discretion of the Authority, in consultation with the postholder.</w:t>
      </w:r>
    </w:p>
    <w:p w14:paraId="25E618C6" w14:textId="77777777" w:rsidR="009871FF" w:rsidRPr="009871FF" w:rsidRDefault="009871FF" w:rsidP="009871FF">
      <w:pPr>
        <w:spacing w:after="0" w:line="240" w:lineRule="auto"/>
        <w:jc w:val="both"/>
      </w:pPr>
    </w:p>
    <w:p w14:paraId="07512BB7" w14:textId="77F683D6" w:rsidR="009871FF" w:rsidRPr="009871FF" w:rsidRDefault="009871FF" w:rsidP="009871FF">
      <w:pPr>
        <w:ind w:left="360"/>
      </w:pPr>
      <w:r w:rsidRPr="009871FF">
        <w:rPr>
          <w:rFonts w:ascii="Open Sans" w:eastAsiaTheme="majorEastAsia" w:hAnsi="Open Sans" w:cstheme="majorBidi"/>
          <w:b/>
          <w:bCs/>
          <w:sz w:val="26"/>
          <w:szCs w:val="26"/>
        </w:rPr>
        <w:t>Job title</w:t>
      </w:r>
      <w:r w:rsidRPr="009871FF">
        <w:rPr>
          <w:rFonts w:ascii="Open Sans" w:eastAsiaTheme="majorEastAsia" w:hAnsi="Open Sans" w:cstheme="majorBidi"/>
          <w:b/>
          <w:bCs/>
          <w:sz w:val="26"/>
          <w:szCs w:val="26"/>
        </w:rPr>
        <w:tab/>
      </w:r>
      <w:r w:rsidRPr="009871FF">
        <w:rPr>
          <w:rFonts w:ascii="Arial" w:hAnsi="Arial" w:cs="Arial"/>
        </w:rPr>
        <w:tab/>
      </w:r>
      <w:r w:rsidRPr="009871FF">
        <w:rPr>
          <w:rFonts w:ascii="Arial" w:hAnsi="Arial" w:cs="Arial"/>
        </w:rPr>
        <w:tab/>
      </w:r>
      <w:r w:rsidR="00CD7DD9">
        <w:rPr>
          <w:rFonts w:ascii="Arial" w:hAnsi="Arial" w:cs="Arial"/>
        </w:rPr>
        <w:t>Finance Officer</w:t>
      </w:r>
      <w:r w:rsidRPr="009871FF">
        <w:br/>
      </w:r>
      <w:r w:rsidRPr="009871FF">
        <w:rPr>
          <w:rFonts w:ascii="Open Sans" w:eastAsiaTheme="majorEastAsia" w:hAnsi="Open Sans" w:cstheme="majorBidi"/>
          <w:b/>
          <w:bCs/>
          <w:sz w:val="26"/>
          <w:szCs w:val="26"/>
        </w:rPr>
        <w:t>Reports to</w:t>
      </w:r>
      <w:r w:rsidRPr="009871FF">
        <w:tab/>
      </w:r>
      <w:r w:rsidRPr="009871FF">
        <w:tab/>
      </w:r>
      <w:r w:rsidR="001C3A39">
        <w:rPr>
          <w:rFonts w:ascii="Arial" w:hAnsi="Arial" w:cs="Arial"/>
        </w:rPr>
        <w:t>Group Accountant</w:t>
      </w:r>
      <w:r w:rsidRPr="009871FF">
        <w:br/>
      </w:r>
      <w:r w:rsidRPr="009871FF">
        <w:rPr>
          <w:rFonts w:ascii="Open Sans" w:eastAsiaTheme="majorEastAsia" w:hAnsi="Open Sans" w:cstheme="majorBidi"/>
          <w:b/>
          <w:bCs/>
          <w:sz w:val="26"/>
          <w:szCs w:val="26"/>
        </w:rPr>
        <w:t>Team</w:t>
      </w:r>
      <w:r w:rsidRPr="009871FF">
        <w:tab/>
      </w:r>
      <w:r w:rsidRPr="009871FF">
        <w:tab/>
      </w:r>
      <w:r w:rsidRPr="009871FF">
        <w:tab/>
      </w:r>
      <w:r w:rsidR="00CD7DD9">
        <w:rPr>
          <w:rFonts w:ascii="Arial" w:hAnsi="Arial" w:cs="Arial"/>
        </w:rPr>
        <w:t>Financial Services</w:t>
      </w:r>
      <w:r w:rsidRPr="009871FF">
        <w:rPr>
          <w:rFonts w:ascii="Arial" w:hAnsi="Arial" w:cs="Arial"/>
        </w:rPr>
        <w:tab/>
      </w:r>
      <w:r w:rsidRPr="009871FF">
        <w:br/>
      </w:r>
      <w:r w:rsidRPr="009871FF">
        <w:rPr>
          <w:rFonts w:ascii="Open Sans" w:eastAsiaTheme="majorEastAsia" w:hAnsi="Open Sans" w:cstheme="majorBidi"/>
          <w:b/>
          <w:bCs/>
          <w:sz w:val="26"/>
          <w:szCs w:val="26"/>
        </w:rPr>
        <w:t>Grade</w:t>
      </w:r>
      <w:r w:rsidRPr="009871FF">
        <w:tab/>
      </w:r>
      <w:r w:rsidRPr="009871FF">
        <w:tab/>
      </w:r>
      <w:r w:rsidRPr="009871FF">
        <w:tab/>
      </w:r>
      <w:r w:rsidR="00CD7DD9">
        <w:rPr>
          <w:rFonts w:ascii="Arial" w:hAnsi="Arial" w:cs="Arial"/>
        </w:rPr>
        <w:t>8 (Level 2)</w:t>
      </w:r>
      <w:r w:rsidRPr="009871FF">
        <w:br/>
      </w:r>
      <w:r w:rsidRPr="009871FF">
        <w:rPr>
          <w:rFonts w:ascii="Open Sans" w:eastAsiaTheme="majorEastAsia" w:hAnsi="Open Sans" w:cstheme="majorBidi"/>
          <w:b/>
          <w:bCs/>
          <w:sz w:val="26"/>
          <w:szCs w:val="26"/>
        </w:rPr>
        <w:t>Last updated</w:t>
      </w:r>
      <w:r w:rsidRPr="009871FF">
        <w:tab/>
      </w:r>
      <w:r w:rsidRPr="009871FF">
        <w:tab/>
      </w:r>
      <w:r w:rsidR="001C3A39">
        <w:rPr>
          <w:rFonts w:ascii="Arial" w:hAnsi="Arial" w:cs="Arial"/>
        </w:rPr>
        <w:t>June 2023</w:t>
      </w:r>
      <w:r w:rsidRPr="009871FF">
        <w:tab/>
      </w:r>
    </w:p>
    <w:p w14:paraId="5006BF68" w14:textId="77777777" w:rsidR="009871FF" w:rsidRPr="009871FF" w:rsidRDefault="009871FF" w:rsidP="009871FF">
      <w:pPr>
        <w:keepNext/>
        <w:keepLines/>
        <w:pBdr>
          <w:bottom w:val="single" w:sz="12" w:space="1" w:color="auto"/>
        </w:pBdr>
        <w:spacing w:before="200" w:after="0" w:line="240" w:lineRule="auto"/>
        <w:outlineLvl w:val="1"/>
        <w:rPr>
          <w:rFonts w:ascii="Open Sans" w:eastAsiaTheme="majorEastAsia" w:hAnsi="Open Sans" w:cstheme="majorBidi"/>
          <w:b/>
          <w:bCs/>
          <w:sz w:val="26"/>
          <w:szCs w:val="26"/>
        </w:rPr>
      </w:pPr>
      <w:r w:rsidRPr="009871FF">
        <w:rPr>
          <w:rFonts w:ascii="Open Sans" w:eastAsiaTheme="majorEastAsia" w:hAnsi="Open Sans" w:cstheme="majorBidi"/>
          <w:b/>
          <w:bCs/>
          <w:sz w:val="26"/>
          <w:szCs w:val="26"/>
        </w:rPr>
        <w:t>Job Summary</w:t>
      </w:r>
    </w:p>
    <w:p w14:paraId="50228531" w14:textId="77777777" w:rsidR="00CD7DD9" w:rsidRPr="00CD7DD9" w:rsidRDefault="00CD7DD9" w:rsidP="00CD7DD9">
      <w:pPr>
        <w:numPr>
          <w:ilvl w:val="0"/>
          <w:numId w:val="2"/>
        </w:numPr>
        <w:spacing w:after="0" w:line="240" w:lineRule="auto"/>
        <w:ind w:left="714" w:right="159" w:hanging="357"/>
        <w:jc w:val="both"/>
        <w:rPr>
          <w:rFonts w:ascii="Arial" w:hAnsi="Arial" w:cs="Arial"/>
        </w:rPr>
      </w:pPr>
      <w:r w:rsidRPr="00CD7DD9">
        <w:rPr>
          <w:rFonts w:ascii="Arial" w:hAnsi="Arial" w:cs="Arial"/>
        </w:rPr>
        <w:t>To provide financial support and advice for a range of services across the Council overseeing key financial processes to enable the sound financial management of the organisation. This will require the post-holder to use skills and knowledge to identify, investigate, analyse and evaluate issues and/or solutions within the financial management framework.</w:t>
      </w:r>
    </w:p>
    <w:p w14:paraId="575C8D0E" w14:textId="77777777" w:rsidR="00CD7DD9" w:rsidRPr="00CD7DD9" w:rsidRDefault="00CD7DD9" w:rsidP="00CD7DD9">
      <w:pPr>
        <w:numPr>
          <w:ilvl w:val="0"/>
          <w:numId w:val="2"/>
        </w:numPr>
        <w:spacing w:after="0" w:line="240" w:lineRule="auto"/>
        <w:ind w:left="714" w:right="159" w:hanging="357"/>
        <w:jc w:val="both"/>
        <w:rPr>
          <w:rFonts w:ascii="Arial" w:hAnsi="Arial" w:cs="Arial"/>
        </w:rPr>
      </w:pPr>
      <w:r w:rsidRPr="00CD7DD9">
        <w:rPr>
          <w:rFonts w:ascii="Arial" w:hAnsi="Arial" w:cs="Arial"/>
        </w:rPr>
        <w:t>To ensure that processes and procedures are adhered to with respect to the financial administration of the organisation’s affairs. This will include identifying opportunities to improve these processes and procedures on an ongoing basis.</w:t>
      </w:r>
    </w:p>
    <w:p w14:paraId="2DE9CDE7" w14:textId="149C2D47" w:rsidR="009871FF" w:rsidRPr="00CD7DD9" w:rsidRDefault="00CD7DD9" w:rsidP="00CD7DD9">
      <w:pPr>
        <w:pStyle w:val="ListParagraph"/>
        <w:numPr>
          <w:ilvl w:val="0"/>
          <w:numId w:val="2"/>
        </w:numPr>
        <w:spacing w:after="0" w:line="240" w:lineRule="auto"/>
        <w:rPr>
          <w:rFonts w:ascii="Arial" w:hAnsi="Arial" w:cs="Arial"/>
        </w:rPr>
      </w:pPr>
      <w:r w:rsidRPr="00CD7DD9">
        <w:rPr>
          <w:rFonts w:ascii="Arial" w:hAnsi="Arial" w:cs="Arial"/>
        </w:rPr>
        <w:t>To work as an integral part of the wider Financial Services team to deliver the departmental service plan outcomes.</w:t>
      </w:r>
    </w:p>
    <w:p w14:paraId="258FD415" w14:textId="77777777" w:rsidR="009871FF" w:rsidRPr="009871FF" w:rsidRDefault="009871FF" w:rsidP="009871FF">
      <w:pPr>
        <w:spacing w:line="240" w:lineRule="auto"/>
      </w:pPr>
    </w:p>
    <w:p w14:paraId="19C7FB01" w14:textId="77777777" w:rsidR="009871FF" w:rsidRPr="009871FF" w:rsidRDefault="009871FF" w:rsidP="009871FF">
      <w:pPr>
        <w:keepNext/>
        <w:keepLines/>
        <w:pBdr>
          <w:bottom w:val="single" w:sz="12" w:space="1" w:color="auto"/>
        </w:pBdr>
        <w:spacing w:before="200" w:after="0" w:line="240" w:lineRule="auto"/>
        <w:outlineLvl w:val="1"/>
        <w:rPr>
          <w:rFonts w:ascii="Open Sans" w:eastAsiaTheme="majorEastAsia" w:hAnsi="Open Sans" w:cstheme="majorBidi"/>
          <w:b/>
          <w:bCs/>
          <w:sz w:val="26"/>
          <w:szCs w:val="26"/>
        </w:rPr>
      </w:pPr>
      <w:r w:rsidRPr="009871FF">
        <w:rPr>
          <w:rFonts w:ascii="Open Sans" w:eastAsiaTheme="majorEastAsia" w:hAnsi="Open Sans" w:cstheme="majorBidi"/>
          <w:b/>
          <w:bCs/>
          <w:sz w:val="26"/>
          <w:szCs w:val="26"/>
        </w:rPr>
        <w:t xml:space="preserve">Key Tasks </w:t>
      </w:r>
    </w:p>
    <w:p w14:paraId="27F512E2" w14:textId="4F3DA2E6" w:rsid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Operational Responsibilities</w:t>
      </w:r>
    </w:p>
    <w:p w14:paraId="1584A80F" w14:textId="6BC7AC04" w:rsidR="00CD7DD9" w:rsidRPr="00CD7DD9" w:rsidRDefault="00CD7DD9" w:rsidP="00CD7DD9">
      <w:pPr>
        <w:widowControl w:val="0"/>
        <w:numPr>
          <w:ilvl w:val="0"/>
          <w:numId w:val="18"/>
        </w:numPr>
        <w:spacing w:after="0" w:line="240" w:lineRule="auto"/>
        <w:ind w:right="159"/>
        <w:jc w:val="both"/>
        <w:rPr>
          <w:rFonts w:ascii="Arial" w:hAnsi="Arial" w:cs="Arial"/>
        </w:rPr>
      </w:pPr>
      <w:r w:rsidRPr="00CD7DD9">
        <w:rPr>
          <w:rFonts w:ascii="Arial" w:hAnsi="Arial" w:cs="Arial"/>
        </w:rPr>
        <w:t xml:space="preserve">To support the </w:t>
      </w:r>
      <w:r w:rsidR="001C3A39">
        <w:rPr>
          <w:rFonts w:ascii="Arial" w:hAnsi="Arial" w:cs="Arial"/>
        </w:rPr>
        <w:t>Service</w:t>
      </w:r>
      <w:r w:rsidRPr="00CD7DD9">
        <w:rPr>
          <w:rFonts w:ascii="Arial" w:hAnsi="Arial" w:cs="Arial"/>
        </w:rPr>
        <w:t xml:space="preserve"> Manager </w:t>
      </w:r>
      <w:r w:rsidR="001C3A39">
        <w:rPr>
          <w:rFonts w:ascii="Arial" w:hAnsi="Arial" w:cs="Arial"/>
        </w:rPr>
        <w:t xml:space="preserve">(Strategic Finance) </w:t>
      </w:r>
      <w:r w:rsidRPr="00CD7DD9">
        <w:rPr>
          <w:rFonts w:ascii="Arial" w:hAnsi="Arial" w:cs="Arial"/>
        </w:rPr>
        <w:t xml:space="preserve">and </w:t>
      </w:r>
      <w:r w:rsidR="001C3A39">
        <w:rPr>
          <w:rFonts w:ascii="Arial" w:hAnsi="Arial" w:cs="Arial"/>
        </w:rPr>
        <w:t>Group Accountants</w:t>
      </w:r>
      <w:r w:rsidRPr="00CD7DD9">
        <w:rPr>
          <w:rFonts w:ascii="Arial" w:hAnsi="Arial" w:cs="Arial"/>
        </w:rPr>
        <w:t xml:space="preserve"> in providing accurate and timely information for both the revenue and capital monthly budget monitoring process, ensuring effective control and use of financial resources. For example, analysing budget forecasts, producing system based monthly outturn reports for completion by budget holders, with follow up meetings held for addition support and where necessary challenge.</w:t>
      </w:r>
    </w:p>
    <w:p w14:paraId="1D3001AC" w14:textId="77777777" w:rsidR="00CD7DD9" w:rsidRPr="00CD7DD9" w:rsidRDefault="00CD7DD9" w:rsidP="00CD7DD9">
      <w:pPr>
        <w:widowControl w:val="0"/>
        <w:numPr>
          <w:ilvl w:val="0"/>
          <w:numId w:val="18"/>
        </w:numPr>
        <w:spacing w:after="0" w:line="240" w:lineRule="auto"/>
        <w:ind w:right="159"/>
        <w:jc w:val="both"/>
        <w:rPr>
          <w:rFonts w:ascii="Arial" w:hAnsi="Arial" w:cs="Arial"/>
        </w:rPr>
      </w:pPr>
      <w:r w:rsidRPr="00CD7DD9">
        <w:rPr>
          <w:rFonts w:ascii="Arial" w:hAnsi="Arial" w:cs="Arial"/>
        </w:rPr>
        <w:t>To support and contribute to the completion of the Council’s Capital Strategy and Asset Management Strategy.</w:t>
      </w:r>
    </w:p>
    <w:p w14:paraId="55BCDC21" w14:textId="77777777" w:rsidR="00CD7DD9" w:rsidRPr="00CD7DD9" w:rsidRDefault="00CD7DD9" w:rsidP="00CD7DD9">
      <w:pPr>
        <w:widowControl w:val="0"/>
        <w:numPr>
          <w:ilvl w:val="0"/>
          <w:numId w:val="18"/>
        </w:numPr>
        <w:spacing w:after="0" w:line="240" w:lineRule="auto"/>
        <w:ind w:right="159"/>
        <w:jc w:val="both"/>
        <w:rPr>
          <w:rFonts w:ascii="Arial" w:hAnsi="Arial" w:cs="Arial"/>
        </w:rPr>
      </w:pPr>
      <w:r w:rsidRPr="00CD7DD9">
        <w:rPr>
          <w:rFonts w:ascii="Arial" w:hAnsi="Arial" w:cs="Arial"/>
        </w:rPr>
        <w:t>To ensure all the Council’s financial transactions are correctly classified and recorded in accordance with international accounting standards and comply with the Council’s Financial Regulations, Standing Orders, Policies and Procedures.</w:t>
      </w:r>
    </w:p>
    <w:p w14:paraId="0A9F1F69" w14:textId="2181C795" w:rsidR="00CD7DD9" w:rsidRDefault="00CD7DD9" w:rsidP="00CD7DD9">
      <w:pPr>
        <w:pStyle w:val="ListParagraph"/>
        <w:keepNext/>
        <w:keepLines/>
        <w:numPr>
          <w:ilvl w:val="0"/>
          <w:numId w:val="18"/>
        </w:numPr>
        <w:spacing w:after="0" w:line="240" w:lineRule="auto"/>
        <w:outlineLvl w:val="2"/>
        <w:rPr>
          <w:rFonts w:ascii="Arial" w:hAnsi="Arial" w:cs="Arial"/>
        </w:rPr>
      </w:pPr>
      <w:r w:rsidRPr="00CD7DD9">
        <w:rPr>
          <w:rFonts w:ascii="Arial" w:hAnsi="Arial" w:cs="Arial"/>
        </w:rPr>
        <w:lastRenderedPageBreak/>
        <w:t>To assist in the closure of accounts and production of the Annual Statement of Accounts as directed and in line with approved timetables, reporting requirements and relevant Codes of Practice. For example, clearing suspense accounts, posting accruals to the ledger, producing required reconciliations, and producing notes to the Accounts.</w:t>
      </w:r>
    </w:p>
    <w:p w14:paraId="078933EF"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assist with the production of the budget as directed and in line with an agreed timetable. This will include the production and reconciliation of budget estimates with budget holders.</w:t>
      </w:r>
    </w:p>
    <w:p w14:paraId="3599FCC4"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 xml:space="preserve">To provide financial support and guidance to the various Fees and Charges processes, including financial modelling. </w:t>
      </w:r>
    </w:p>
    <w:p w14:paraId="6F82B3BB"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undertake financial reconciliations within agreed procedures and deadlines, for example bank reconciliations and Housing Benefit debtors. To investigate discrepancies and liaise with colleagues to resolve any errors that are identified.</w:t>
      </w:r>
    </w:p>
    <w:p w14:paraId="0436068C"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assist with the administration of the Council’s Treasury Management and Banking arrangements including maintaining the cash flow register to inform investment decisions.</w:t>
      </w:r>
    </w:p>
    <w:p w14:paraId="27A5D4D8"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assist with the administration of the Council’s non-current assets register.</w:t>
      </w:r>
    </w:p>
    <w:p w14:paraId="1FE32DD9"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 xml:space="preserve">To complete statutory government financial returns and grant claims as directed, including the General Fund Revenue Account (RA) and General Fund Revenue Outturn (RO). </w:t>
      </w:r>
    </w:p>
    <w:p w14:paraId="6962AD54"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undertake the calculation of departmental and internal support recharges, including liaising with departmental managers, issuing, collating and inputting timesheet analysis forms.</w:t>
      </w:r>
    </w:p>
    <w:p w14:paraId="09A06502" w14:textId="101D1E28"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complete the monthly VAT return and submit to HM Revenues and Customs within prescribed deadlines. This includes providing VAT advice and assistance to colleagues and ensuring correct VAT classifications are applied when charging for goods and/or services.</w:t>
      </w:r>
    </w:p>
    <w:p w14:paraId="694FAA02"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 xml:space="preserve">To support the Returning Officer in the completion of the Election Expenses Claim form for Parliamentary, District, Police &amp; Crime Commissioner elections and Referendum. </w:t>
      </w:r>
    </w:p>
    <w:p w14:paraId="3039F5FB"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ensure all Town/Parish Councils within the district submit precept forms by the statutory deadline to enable accurate calculation of Council Tax demands.</w:t>
      </w:r>
    </w:p>
    <w:p w14:paraId="3A9E5D33"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ensure all Town/Parish Councils precepts are paid accurately and on time.</w:t>
      </w:r>
    </w:p>
    <w:p w14:paraId="686A3E26" w14:textId="77777777" w:rsidR="00CD7DD9" w:rsidRPr="00CD7DD9" w:rsidRDefault="00CD7DD9" w:rsidP="00CD7DD9">
      <w:pPr>
        <w:pStyle w:val="BodyTextIndent"/>
        <w:numPr>
          <w:ilvl w:val="0"/>
          <w:numId w:val="18"/>
        </w:numPr>
        <w:ind w:right="159"/>
        <w:rPr>
          <w:rFonts w:ascii="Arial" w:eastAsiaTheme="minorHAnsi" w:hAnsi="Arial" w:cs="Arial"/>
          <w:snapToGrid/>
          <w:sz w:val="22"/>
          <w:szCs w:val="22"/>
        </w:rPr>
      </w:pPr>
      <w:r w:rsidRPr="00CD7DD9">
        <w:rPr>
          <w:rFonts w:ascii="Arial" w:eastAsiaTheme="minorHAnsi" w:hAnsi="Arial" w:cs="Arial"/>
          <w:snapToGrid/>
          <w:sz w:val="22"/>
          <w:szCs w:val="22"/>
        </w:rPr>
        <w:t>To create and post journal transfers to the financial system.</w:t>
      </w:r>
    </w:p>
    <w:p w14:paraId="0AD26318" w14:textId="4EDF22BA" w:rsidR="00CD7DD9" w:rsidRPr="00CD7DD9" w:rsidRDefault="00CD7DD9" w:rsidP="00CD7DD9">
      <w:pPr>
        <w:pStyle w:val="ListParagraph"/>
        <w:keepNext/>
        <w:keepLines/>
        <w:numPr>
          <w:ilvl w:val="0"/>
          <w:numId w:val="18"/>
        </w:numPr>
        <w:spacing w:after="0" w:line="240" w:lineRule="auto"/>
        <w:outlineLvl w:val="2"/>
        <w:rPr>
          <w:rFonts w:ascii="Arial" w:hAnsi="Arial" w:cs="Arial"/>
        </w:rPr>
      </w:pPr>
      <w:r w:rsidRPr="00980769">
        <w:rPr>
          <w:rFonts w:ascii="Arial" w:hAnsi="Arial" w:cs="Arial"/>
        </w:rPr>
        <w:t>To act as an Administrator for the Civica Financial System and/or Corporate Banking System, Treasury Management System and Finance Asset Management System.</w:t>
      </w:r>
    </w:p>
    <w:p w14:paraId="7C82A28A" w14:textId="33C7996B" w:rsid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Management / Supervisory / Team Working Responsibilities</w:t>
      </w:r>
    </w:p>
    <w:p w14:paraId="688816AB"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support the team to work across service, location and other boundaries to ensure the delivery of the service plan.</w:t>
      </w:r>
    </w:p>
    <w:p w14:paraId="47DA800D"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 xml:space="preserve">Liaise with Internal and External Auditors </w:t>
      </w:r>
      <w:proofErr w:type="gramStart"/>
      <w:r w:rsidRPr="00F8166D">
        <w:rPr>
          <w:rFonts w:ascii="Arial" w:eastAsiaTheme="minorHAnsi" w:hAnsi="Arial" w:cs="Arial"/>
          <w:snapToGrid/>
          <w:sz w:val="22"/>
          <w:szCs w:val="22"/>
        </w:rPr>
        <w:t>with regard to</w:t>
      </w:r>
      <w:proofErr w:type="gramEnd"/>
      <w:r w:rsidRPr="00F8166D">
        <w:rPr>
          <w:rFonts w:ascii="Arial" w:eastAsiaTheme="minorHAnsi" w:hAnsi="Arial" w:cs="Arial"/>
          <w:snapToGrid/>
          <w:sz w:val="22"/>
          <w:szCs w:val="22"/>
        </w:rPr>
        <w:t xml:space="preserve"> the Council’s accounts and other technical matters as they arise.</w:t>
      </w:r>
    </w:p>
    <w:p w14:paraId="246F5C13"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support the development of the team and individuals.</w:t>
      </w:r>
    </w:p>
    <w:p w14:paraId="0B557577" w14:textId="11D10587" w:rsid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model the Council values and behaviours.</w:t>
      </w:r>
    </w:p>
    <w:p w14:paraId="6321F883"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contribute to the delivery of efficient and effective financial management and accounting services by providing timely and appropriate financial advice to enable the Council to pursue its Corporate Strategic Plan and deliver Value for Money outcomes.</w:t>
      </w:r>
    </w:p>
    <w:p w14:paraId="29479E72"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assist in the provision of up to date and meaningful financial management information that allows the Council’s performance to be assessed.</w:t>
      </w:r>
    </w:p>
    <w:p w14:paraId="3B96419F" w14:textId="0253A8B0" w:rsid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seek innovative solutions to problems, develop improved methods of working and look for opportunities to enhance financial support to services.</w:t>
      </w:r>
    </w:p>
    <w:p w14:paraId="5E7B108C" w14:textId="77777777" w:rsidR="00F8166D" w:rsidRPr="00F8166D" w:rsidRDefault="00F8166D" w:rsidP="00F8166D">
      <w:pPr>
        <w:pStyle w:val="BodyTextIndent"/>
        <w:ind w:right="159"/>
        <w:rPr>
          <w:rFonts w:ascii="Arial" w:eastAsiaTheme="minorHAnsi" w:hAnsi="Arial" w:cs="Arial"/>
          <w:snapToGrid/>
          <w:sz w:val="22"/>
          <w:szCs w:val="22"/>
        </w:rPr>
      </w:pPr>
    </w:p>
    <w:p w14:paraId="1ACDC597" w14:textId="0E60522C" w:rsidR="00F8166D" w:rsidRPr="009871FF"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lastRenderedPageBreak/>
        <w:t>To keep abreast of current accounting developments and advise on the effects of</w:t>
      </w:r>
      <w:r w:rsidRPr="00873378">
        <w:rPr>
          <w:rFonts w:ascii="Arial" w:hAnsi="Arial" w:cs="Arial"/>
        </w:rPr>
        <w:t xml:space="preserve"> </w:t>
      </w:r>
      <w:r w:rsidRPr="00F8166D">
        <w:rPr>
          <w:rFonts w:ascii="Arial" w:eastAsiaTheme="minorHAnsi" w:hAnsi="Arial" w:cs="Arial"/>
          <w:snapToGrid/>
          <w:sz w:val="22"/>
          <w:szCs w:val="22"/>
        </w:rPr>
        <w:t>new legislations and Codes of Practice for areas within the remit of the post.</w:t>
      </w:r>
    </w:p>
    <w:p w14:paraId="61A6B158" w14:textId="3ADF1944" w:rsid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Communication &amp; Contacts</w:t>
      </w:r>
    </w:p>
    <w:p w14:paraId="70F8678F"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communicate effectively with Senior Management and budget holders across the Council.</w:t>
      </w:r>
    </w:p>
    <w:p w14:paraId="04A9BBB5"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communicate effectively with financial services colleagues to ensure that working arrangements are efficient and work is effectively prioritised across the team.</w:t>
      </w:r>
    </w:p>
    <w:p w14:paraId="7E92D1D0" w14:textId="77777777" w:rsidR="00F8166D" w:rsidRPr="00F8166D"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 xml:space="preserve">To communicate effectively with colleagues in other services, including shared service colleagues in other organisations, to ensure that financial information is complete and accurate and to resolve any queries that arise </w:t>
      </w:r>
      <w:proofErr w:type="gramStart"/>
      <w:r w:rsidRPr="00F8166D">
        <w:rPr>
          <w:rFonts w:ascii="Arial" w:eastAsiaTheme="minorHAnsi" w:hAnsi="Arial" w:cs="Arial"/>
          <w:snapToGrid/>
          <w:sz w:val="22"/>
          <w:szCs w:val="22"/>
        </w:rPr>
        <w:t>during the course of</w:t>
      </w:r>
      <w:proofErr w:type="gramEnd"/>
      <w:r w:rsidRPr="00F8166D">
        <w:rPr>
          <w:rFonts w:ascii="Arial" w:eastAsiaTheme="minorHAnsi" w:hAnsi="Arial" w:cs="Arial"/>
          <w:snapToGrid/>
          <w:sz w:val="22"/>
          <w:szCs w:val="22"/>
        </w:rPr>
        <w:t xml:space="preserve"> their work and in accordance with financial policies and procedures.</w:t>
      </w:r>
    </w:p>
    <w:p w14:paraId="1BD90DF0" w14:textId="5715D150" w:rsidR="00F8166D" w:rsidRPr="009871FF" w:rsidRDefault="00F8166D" w:rsidP="00F8166D">
      <w:pPr>
        <w:pStyle w:val="BodyTextIndent"/>
        <w:numPr>
          <w:ilvl w:val="0"/>
          <w:numId w:val="18"/>
        </w:numPr>
        <w:ind w:right="159"/>
        <w:rPr>
          <w:rFonts w:ascii="Arial" w:eastAsiaTheme="minorHAnsi" w:hAnsi="Arial" w:cs="Arial"/>
          <w:snapToGrid/>
          <w:sz w:val="22"/>
          <w:szCs w:val="22"/>
        </w:rPr>
      </w:pPr>
      <w:r w:rsidRPr="00F8166D">
        <w:rPr>
          <w:rFonts w:ascii="Arial" w:eastAsiaTheme="minorHAnsi" w:hAnsi="Arial" w:cs="Arial"/>
          <w:snapToGrid/>
          <w:sz w:val="22"/>
          <w:szCs w:val="22"/>
        </w:rPr>
        <w:t>To liaise with external audit staff and other external bodies with regards to the Council’s statutory duties, technical consultations, and other queries.</w:t>
      </w:r>
    </w:p>
    <w:p w14:paraId="7995FDFE" w14:textId="77777777" w:rsidR="009871FF" w:rsidRP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Financial / Budgetary Responsibilities</w:t>
      </w:r>
    </w:p>
    <w:p w14:paraId="55A9C7DD" w14:textId="6BEDC52B" w:rsidR="00F8166D" w:rsidRPr="00450FFF" w:rsidRDefault="00F8166D" w:rsidP="00F8166D">
      <w:pPr>
        <w:numPr>
          <w:ilvl w:val="0"/>
          <w:numId w:val="2"/>
        </w:numPr>
        <w:spacing w:after="0" w:line="240" w:lineRule="auto"/>
        <w:ind w:left="714" w:right="198" w:hanging="357"/>
        <w:rPr>
          <w:rFonts w:ascii="Arial" w:hAnsi="Arial" w:cs="Arial"/>
        </w:rPr>
      </w:pPr>
      <w:r w:rsidRPr="0070531A">
        <w:rPr>
          <w:rFonts w:ascii="Arial" w:hAnsi="Arial" w:cs="Arial"/>
        </w:rPr>
        <w:t xml:space="preserve">To </w:t>
      </w:r>
      <w:r>
        <w:rPr>
          <w:rFonts w:ascii="Arial" w:hAnsi="Arial" w:cs="Arial"/>
        </w:rPr>
        <w:t xml:space="preserve">support the management of </w:t>
      </w:r>
      <w:r w:rsidRPr="00450FFF">
        <w:rPr>
          <w:rFonts w:ascii="Arial" w:hAnsi="Arial" w:cs="Arial"/>
        </w:rPr>
        <w:t>operational budgets associated with service functions, in accordance with financial regulations, as allocated by the Service Manager</w:t>
      </w:r>
      <w:r>
        <w:rPr>
          <w:rFonts w:ascii="Arial" w:hAnsi="Arial" w:cs="Arial"/>
        </w:rPr>
        <w:t xml:space="preserve"> </w:t>
      </w:r>
      <w:r w:rsidR="0065771B">
        <w:rPr>
          <w:rFonts w:ascii="Arial" w:hAnsi="Arial" w:cs="Arial"/>
        </w:rPr>
        <w:t xml:space="preserve">(Strategic Finance) </w:t>
      </w:r>
      <w:r>
        <w:rPr>
          <w:rFonts w:ascii="Arial" w:hAnsi="Arial" w:cs="Arial"/>
        </w:rPr>
        <w:t xml:space="preserve">and </w:t>
      </w:r>
      <w:r w:rsidR="0065771B">
        <w:rPr>
          <w:rFonts w:ascii="Arial" w:hAnsi="Arial" w:cs="Arial"/>
        </w:rPr>
        <w:t>Group Accountants</w:t>
      </w:r>
      <w:r w:rsidRPr="00450FFF">
        <w:rPr>
          <w:rFonts w:ascii="Arial" w:hAnsi="Arial" w:cs="Arial"/>
        </w:rPr>
        <w:t>.</w:t>
      </w:r>
    </w:p>
    <w:p w14:paraId="6D655ACD" w14:textId="77777777" w:rsidR="00F8166D" w:rsidRPr="00450FFF" w:rsidRDefault="00F8166D" w:rsidP="00F8166D">
      <w:pPr>
        <w:numPr>
          <w:ilvl w:val="0"/>
          <w:numId w:val="2"/>
        </w:numPr>
        <w:spacing w:after="0" w:line="240" w:lineRule="auto"/>
        <w:ind w:left="714" w:right="198" w:hanging="357"/>
        <w:rPr>
          <w:rFonts w:ascii="Arial" w:hAnsi="Arial" w:cs="Arial"/>
        </w:rPr>
      </w:pPr>
      <w:r w:rsidRPr="00450FFF">
        <w:rPr>
          <w:rFonts w:ascii="Arial" w:hAnsi="Arial" w:cs="Arial"/>
        </w:rPr>
        <w:t>To wor</w:t>
      </w:r>
      <w:r>
        <w:rPr>
          <w:rFonts w:ascii="Arial" w:hAnsi="Arial" w:cs="Arial"/>
        </w:rPr>
        <w:t>k with specified services</w:t>
      </w:r>
      <w:r w:rsidRPr="00450FFF">
        <w:rPr>
          <w:rFonts w:ascii="Arial" w:hAnsi="Arial" w:cs="Arial"/>
        </w:rPr>
        <w:t xml:space="preserve"> to deliver value for money customer focused services across the Council.</w:t>
      </w:r>
    </w:p>
    <w:p w14:paraId="14975AF6" w14:textId="64594B6E" w:rsidR="009871FF" w:rsidRPr="009871FF" w:rsidRDefault="00F8166D" w:rsidP="00F8166D">
      <w:pPr>
        <w:numPr>
          <w:ilvl w:val="0"/>
          <w:numId w:val="2"/>
        </w:numPr>
        <w:spacing w:after="0"/>
        <w:contextualSpacing/>
        <w:rPr>
          <w:rFonts w:ascii="Arial" w:hAnsi="Arial" w:cs="Arial"/>
        </w:rPr>
      </w:pPr>
      <w:r w:rsidRPr="00450FFF">
        <w:rPr>
          <w:rFonts w:ascii="Arial" w:hAnsi="Arial" w:cs="Arial"/>
        </w:rPr>
        <w:t>To support the exploration of new ways of funding; being innovative and commercial in managing resources.</w:t>
      </w:r>
    </w:p>
    <w:p w14:paraId="0D89532F" w14:textId="276019AF" w:rsid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Other</w:t>
      </w:r>
    </w:p>
    <w:p w14:paraId="0C0F397E" w14:textId="77777777" w:rsidR="001C3A39" w:rsidRDefault="00F8166D" w:rsidP="001C3A39">
      <w:pPr>
        <w:numPr>
          <w:ilvl w:val="0"/>
          <w:numId w:val="2"/>
        </w:numPr>
        <w:spacing w:after="0" w:line="240" w:lineRule="auto"/>
        <w:ind w:left="714" w:right="198" w:hanging="357"/>
        <w:rPr>
          <w:rFonts w:ascii="Arial" w:hAnsi="Arial" w:cs="Arial"/>
        </w:rPr>
      </w:pPr>
      <w:r w:rsidRPr="00F8166D">
        <w:rPr>
          <w:rFonts w:ascii="Arial" w:hAnsi="Arial" w:cs="Arial"/>
        </w:rPr>
        <w:t xml:space="preserve">To ensure that your own professional development and professional knowledge is up to date. </w:t>
      </w:r>
    </w:p>
    <w:p w14:paraId="142F3D52" w14:textId="50529AF3" w:rsidR="00F8166D" w:rsidRPr="001C3A39" w:rsidRDefault="00F8166D" w:rsidP="001C3A39">
      <w:pPr>
        <w:numPr>
          <w:ilvl w:val="0"/>
          <w:numId w:val="2"/>
        </w:numPr>
        <w:spacing w:after="0" w:line="240" w:lineRule="auto"/>
        <w:ind w:left="714" w:right="198" w:hanging="357"/>
        <w:rPr>
          <w:rFonts w:ascii="Arial" w:hAnsi="Arial" w:cs="Arial"/>
        </w:rPr>
      </w:pPr>
      <w:r w:rsidRPr="001C3A39">
        <w:rPr>
          <w:rFonts w:ascii="Arial" w:hAnsi="Arial" w:cs="Arial"/>
        </w:rPr>
        <w:t>Undertake any other duties and responsibilities appropriate and relevant to the post.</w:t>
      </w:r>
    </w:p>
    <w:p w14:paraId="07C45DBC" w14:textId="77777777" w:rsidR="009871FF" w:rsidRPr="009871FF" w:rsidRDefault="009871FF" w:rsidP="009871FF">
      <w:pPr>
        <w:rPr>
          <w:rFonts w:ascii="Arial" w:hAnsi="Arial" w:cs="Arial"/>
        </w:rPr>
      </w:pPr>
      <w:r w:rsidRPr="009871FF">
        <w:rPr>
          <w:rFonts w:ascii="Arial" w:hAnsi="Arial" w:cs="Arial"/>
        </w:rPr>
        <w:br w:type="page"/>
      </w:r>
    </w:p>
    <w:p w14:paraId="134CB6DD" w14:textId="77777777" w:rsidR="009871FF" w:rsidRPr="009871FF" w:rsidRDefault="009871FF" w:rsidP="009871FF">
      <w:pPr>
        <w:keepNext/>
        <w:keepLines/>
        <w:pBdr>
          <w:bottom w:val="single" w:sz="12" w:space="1" w:color="auto"/>
        </w:pBdr>
        <w:spacing w:before="480" w:after="0" w:line="240" w:lineRule="auto"/>
        <w:outlineLvl w:val="0"/>
        <w:rPr>
          <w:rFonts w:ascii="Open Sans" w:eastAsiaTheme="majorEastAsia" w:hAnsi="Open Sans" w:cstheme="majorBidi"/>
          <w:b/>
          <w:bCs/>
          <w:sz w:val="28"/>
          <w:szCs w:val="28"/>
        </w:rPr>
      </w:pPr>
      <w:r w:rsidRPr="009871FF">
        <w:rPr>
          <w:rFonts w:ascii="Open Sans" w:eastAsiaTheme="majorEastAsia" w:hAnsi="Open Sans" w:cstheme="majorBidi"/>
          <w:b/>
          <w:bCs/>
          <w:noProof/>
          <w:sz w:val="28"/>
          <w:szCs w:val="28"/>
          <w:lang w:eastAsia="en-GB"/>
        </w:rPr>
        <w:lastRenderedPageBreak/>
        <w:drawing>
          <wp:inline distT="0" distB="0" distL="0" distR="0" wp14:anchorId="1C295E92" wp14:editId="7A1DC081">
            <wp:extent cx="1104900" cy="1087755"/>
            <wp:effectExtent l="0" t="0" r="0" b="0"/>
            <wp:docPr id="5" name="Picture 5"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010FED4B" w14:textId="77777777" w:rsidR="009871FF" w:rsidRPr="009871FF" w:rsidRDefault="009871FF" w:rsidP="009871FF">
      <w:pPr>
        <w:keepNext/>
        <w:keepLines/>
        <w:pBdr>
          <w:bottom w:val="single" w:sz="12" w:space="1" w:color="auto"/>
        </w:pBdr>
        <w:spacing w:before="480" w:after="0" w:line="240" w:lineRule="auto"/>
        <w:outlineLvl w:val="0"/>
        <w:rPr>
          <w:rFonts w:ascii="Open Sans" w:eastAsiaTheme="majorEastAsia" w:hAnsi="Open Sans" w:cstheme="majorBidi"/>
          <w:b/>
          <w:bCs/>
          <w:sz w:val="28"/>
          <w:szCs w:val="28"/>
        </w:rPr>
      </w:pPr>
      <w:r w:rsidRPr="009871FF">
        <w:rPr>
          <w:rFonts w:ascii="Open Sans" w:eastAsiaTheme="majorEastAsia" w:hAnsi="Open Sans" w:cstheme="majorBidi"/>
          <w:b/>
          <w:bCs/>
          <w:sz w:val="28"/>
          <w:szCs w:val="28"/>
        </w:rPr>
        <w:t>PERSON SPECIFICATION</w:t>
      </w:r>
    </w:p>
    <w:p w14:paraId="5B0F01C7" w14:textId="77777777" w:rsidR="009871FF" w:rsidRPr="009871FF" w:rsidRDefault="009871FF" w:rsidP="009871FF">
      <w:pPr>
        <w:spacing w:after="0" w:line="240" w:lineRule="auto"/>
        <w:ind w:left="360"/>
        <w:jc w:val="both"/>
        <w:rPr>
          <w:rFonts w:ascii="Arial" w:hAnsi="Arial" w:cs="Arial"/>
        </w:rPr>
      </w:pPr>
    </w:p>
    <w:p w14:paraId="69C41D96" w14:textId="77777777" w:rsidR="009871FF" w:rsidRPr="009871FF" w:rsidRDefault="009871FF" w:rsidP="009871FF">
      <w:pPr>
        <w:spacing w:after="0" w:line="240" w:lineRule="auto"/>
        <w:jc w:val="both"/>
        <w:rPr>
          <w:rFonts w:ascii="Arial" w:hAnsi="Arial" w:cs="Arial"/>
        </w:rPr>
      </w:pPr>
      <w:r w:rsidRPr="009871FF">
        <w:rPr>
          <w:rFonts w:ascii="Arial" w:hAnsi="Arial" w:cs="Arial"/>
        </w:rPr>
        <w:t xml:space="preserve">This form summarises the purpose of the job and lists its key tasks. It may be varied from time to time at the discretion of the Authority, in consultation with the postholder. </w:t>
      </w:r>
    </w:p>
    <w:p w14:paraId="23AFF72F" w14:textId="77777777" w:rsidR="009871FF" w:rsidRPr="009871FF" w:rsidRDefault="009871FF" w:rsidP="009871FF">
      <w:pPr>
        <w:rPr>
          <w:rFonts w:ascii="Open Sans" w:eastAsiaTheme="majorEastAsia" w:hAnsi="Open Sans" w:cstheme="majorBidi"/>
          <w:b/>
          <w:bCs/>
          <w:sz w:val="26"/>
          <w:szCs w:val="26"/>
        </w:rPr>
      </w:pPr>
    </w:p>
    <w:p w14:paraId="30AA8AEF" w14:textId="4139D549" w:rsidR="009871FF" w:rsidRPr="009871FF" w:rsidRDefault="009871FF" w:rsidP="009871FF">
      <w:pPr>
        <w:rPr>
          <w:rFonts w:ascii="Arial" w:hAnsi="Arial" w:cs="Arial"/>
        </w:rPr>
      </w:pPr>
      <w:r w:rsidRPr="009871FF">
        <w:rPr>
          <w:rFonts w:ascii="Open Sans" w:eastAsiaTheme="majorEastAsia" w:hAnsi="Open Sans" w:cstheme="majorBidi"/>
          <w:b/>
          <w:bCs/>
          <w:sz w:val="26"/>
          <w:szCs w:val="26"/>
        </w:rPr>
        <w:t>Job title</w:t>
      </w:r>
      <w:r w:rsidRPr="009871FF">
        <w:rPr>
          <w:rFonts w:ascii="Open Sans" w:eastAsiaTheme="majorEastAsia" w:hAnsi="Open Sans" w:cstheme="majorBidi"/>
          <w:b/>
          <w:bCs/>
          <w:sz w:val="26"/>
          <w:szCs w:val="26"/>
        </w:rPr>
        <w:tab/>
      </w:r>
      <w:r w:rsidRPr="009871FF">
        <w:rPr>
          <w:rFonts w:ascii="Arial" w:hAnsi="Arial" w:cs="Arial"/>
        </w:rPr>
        <w:tab/>
      </w:r>
      <w:r w:rsidR="00F8166D">
        <w:rPr>
          <w:rFonts w:ascii="Arial" w:hAnsi="Arial" w:cs="Arial"/>
        </w:rPr>
        <w:t>Finance Officer</w:t>
      </w:r>
      <w:r w:rsidRPr="009871FF">
        <w:br/>
      </w:r>
      <w:r w:rsidRPr="009871FF">
        <w:rPr>
          <w:rFonts w:ascii="Open Sans" w:eastAsiaTheme="majorEastAsia" w:hAnsi="Open Sans" w:cstheme="majorBidi"/>
          <w:b/>
          <w:bCs/>
          <w:sz w:val="26"/>
          <w:szCs w:val="26"/>
        </w:rPr>
        <w:t>Reports to</w:t>
      </w:r>
      <w:r w:rsidRPr="009871FF">
        <w:tab/>
      </w:r>
      <w:r w:rsidRPr="009871FF">
        <w:tab/>
      </w:r>
      <w:r w:rsidR="001C3A39">
        <w:rPr>
          <w:rFonts w:ascii="Arial" w:hAnsi="Arial" w:cs="Arial"/>
        </w:rPr>
        <w:t>Group Accountant</w:t>
      </w:r>
      <w:r w:rsidRPr="009871FF">
        <w:br/>
      </w:r>
      <w:r w:rsidRPr="009871FF">
        <w:rPr>
          <w:rFonts w:ascii="Open Sans" w:eastAsiaTheme="majorEastAsia" w:hAnsi="Open Sans" w:cstheme="majorBidi"/>
          <w:b/>
          <w:bCs/>
          <w:sz w:val="26"/>
          <w:szCs w:val="26"/>
        </w:rPr>
        <w:t>Team</w:t>
      </w:r>
      <w:r w:rsidRPr="009871FF">
        <w:tab/>
      </w:r>
      <w:r w:rsidRPr="009871FF">
        <w:tab/>
      </w:r>
      <w:r w:rsidRPr="009871FF">
        <w:tab/>
      </w:r>
      <w:r w:rsidR="00F8166D">
        <w:rPr>
          <w:rFonts w:ascii="Arial" w:hAnsi="Arial" w:cs="Arial"/>
        </w:rPr>
        <w:t>Financial Services</w:t>
      </w:r>
      <w:r w:rsidRPr="009871FF">
        <w:br/>
      </w:r>
      <w:r w:rsidRPr="009871FF">
        <w:rPr>
          <w:rFonts w:ascii="Open Sans" w:eastAsiaTheme="majorEastAsia" w:hAnsi="Open Sans" w:cstheme="majorBidi"/>
          <w:b/>
          <w:bCs/>
          <w:sz w:val="26"/>
          <w:szCs w:val="26"/>
        </w:rPr>
        <w:t>Grade</w:t>
      </w:r>
      <w:r w:rsidRPr="009871FF">
        <w:tab/>
      </w:r>
      <w:r w:rsidRPr="009871FF">
        <w:tab/>
      </w:r>
      <w:proofErr w:type="spellStart"/>
      <w:r w:rsidRPr="009871FF">
        <w:rPr>
          <w:rFonts w:ascii="Arial" w:hAnsi="Arial" w:cs="Arial"/>
        </w:rPr>
        <w:t>G</w:t>
      </w:r>
      <w:r w:rsidR="00F8166D">
        <w:rPr>
          <w:rFonts w:ascii="Arial" w:hAnsi="Arial" w:cs="Arial"/>
        </w:rPr>
        <w:t>rade</w:t>
      </w:r>
      <w:proofErr w:type="spellEnd"/>
      <w:r w:rsidR="00F8166D">
        <w:rPr>
          <w:rFonts w:ascii="Arial" w:hAnsi="Arial" w:cs="Arial"/>
        </w:rPr>
        <w:t xml:space="preserve"> 8 (Level 2)</w:t>
      </w:r>
      <w:r w:rsidRPr="009871FF">
        <w:rPr>
          <w:rFonts w:ascii="Arial" w:hAnsi="Arial" w:cs="Arial"/>
        </w:rPr>
        <w:tab/>
      </w:r>
      <w:r w:rsidRPr="009871FF">
        <w:br/>
      </w:r>
      <w:r w:rsidRPr="009871FF">
        <w:rPr>
          <w:rFonts w:ascii="Open Sans" w:eastAsiaTheme="majorEastAsia" w:hAnsi="Open Sans" w:cstheme="majorBidi"/>
          <w:b/>
          <w:bCs/>
          <w:sz w:val="26"/>
          <w:szCs w:val="26"/>
        </w:rPr>
        <w:t>Last updated</w:t>
      </w:r>
      <w:r w:rsidRPr="009871FF">
        <w:tab/>
      </w:r>
      <w:r w:rsidR="001C3A39">
        <w:rPr>
          <w:rFonts w:ascii="Arial" w:hAnsi="Arial" w:cs="Arial"/>
        </w:rPr>
        <w:t>June 2023</w:t>
      </w:r>
    </w:p>
    <w:p w14:paraId="19A0C9E5" w14:textId="77777777" w:rsidR="009871FF" w:rsidRPr="009871FF" w:rsidRDefault="009871FF" w:rsidP="009871FF">
      <w:pPr>
        <w:jc w:val="both"/>
        <w:rPr>
          <w:rFonts w:ascii="Arial" w:hAnsi="Arial" w:cs="Arial"/>
        </w:rPr>
      </w:pPr>
      <w:r w:rsidRPr="009871FF">
        <w:rPr>
          <w:rFonts w:ascii="Arial" w:hAnsi="Arial" w:cs="Arial"/>
        </w:rPr>
        <w:t>We want the postholder to be able to demonstrate the following competencies to a high level and want to use these to the full in their work.  This is more important than having a great deal of direct experience of the job content, and we will be looking for evidence of all the following key competencies during the selection process, if you are shortlisted.</w:t>
      </w:r>
    </w:p>
    <w:p w14:paraId="486E0C37" w14:textId="77777777" w:rsidR="009871FF" w:rsidRPr="009871FF" w:rsidRDefault="009871FF" w:rsidP="009871FF">
      <w:pPr>
        <w:numPr>
          <w:ilvl w:val="0"/>
          <w:numId w:val="4"/>
        </w:numPr>
        <w:contextualSpacing/>
        <w:jc w:val="both"/>
        <w:rPr>
          <w:rFonts w:ascii="Arial" w:hAnsi="Arial" w:cs="Arial"/>
        </w:rPr>
        <w:sectPr w:rsidR="009871FF" w:rsidRPr="009871FF" w:rsidSect="009871FF">
          <w:type w:val="continuous"/>
          <w:pgSz w:w="11906" w:h="16838"/>
          <w:pgMar w:top="567" w:right="1440" w:bottom="1440" w:left="1440" w:header="709" w:footer="709" w:gutter="0"/>
          <w:cols w:space="708"/>
          <w:docGrid w:linePitch="360"/>
        </w:sectPr>
      </w:pPr>
    </w:p>
    <w:p w14:paraId="40D77265" w14:textId="77777777" w:rsidR="009871FF" w:rsidRPr="009871FF" w:rsidRDefault="009871FF" w:rsidP="009871FF">
      <w:pPr>
        <w:numPr>
          <w:ilvl w:val="0"/>
          <w:numId w:val="4"/>
        </w:numPr>
        <w:contextualSpacing/>
        <w:jc w:val="both"/>
        <w:rPr>
          <w:rFonts w:ascii="Arial" w:hAnsi="Arial" w:cs="Arial"/>
        </w:rPr>
      </w:pPr>
      <w:r w:rsidRPr="009871FF">
        <w:rPr>
          <w:rFonts w:ascii="Arial" w:hAnsi="Arial" w:cs="Arial"/>
        </w:rPr>
        <w:t>Personal effectiveness</w:t>
      </w:r>
    </w:p>
    <w:p w14:paraId="244C736C" w14:textId="77777777" w:rsidR="009871FF" w:rsidRPr="009871FF" w:rsidRDefault="009871FF" w:rsidP="009871FF">
      <w:pPr>
        <w:numPr>
          <w:ilvl w:val="0"/>
          <w:numId w:val="4"/>
        </w:numPr>
        <w:contextualSpacing/>
        <w:jc w:val="both"/>
        <w:rPr>
          <w:rFonts w:ascii="Arial" w:hAnsi="Arial" w:cs="Arial"/>
        </w:rPr>
      </w:pPr>
      <w:r w:rsidRPr="009871FF">
        <w:rPr>
          <w:rFonts w:ascii="Arial" w:hAnsi="Arial" w:cs="Arial"/>
        </w:rPr>
        <w:t>Proactive</w:t>
      </w:r>
    </w:p>
    <w:p w14:paraId="23F4AAD6" w14:textId="77777777" w:rsidR="009871FF" w:rsidRPr="009871FF" w:rsidRDefault="009871FF" w:rsidP="009871FF">
      <w:pPr>
        <w:numPr>
          <w:ilvl w:val="0"/>
          <w:numId w:val="4"/>
        </w:numPr>
        <w:contextualSpacing/>
        <w:jc w:val="both"/>
        <w:rPr>
          <w:rFonts w:ascii="Arial" w:hAnsi="Arial" w:cs="Arial"/>
        </w:rPr>
      </w:pPr>
      <w:r w:rsidRPr="009871FF">
        <w:rPr>
          <w:rFonts w:ascii="Arial" w:hAnsi="Arial" w:cs="Arial"/>
        </w:rPr>
        <w:t>Managing relationships</w:t>
      </w:r>
    </w:p>
    <w:p w14:paraId="7C4A9AD9" w14:textId="77777777" w:rsidR="009871FF" w:rsidRPr="009871FF" w:rsidRDefault="009871FF" w:rsidP="009871FF">
      <w:pPr>
        <w:numPr>
          <w:ilvl w:val="0"/>
          <w:numId w:val="4"/>
        </w:numPr>
        <w:contextualSpacing/>
        <w:jc w:val="both"/>
        <w:rPr>
          <w:rFonts w:ascii="Arial" w:hAnsi="Arial" w:cs="Arial"/>
        </w:rPr>
      </w:pPr>
      <w:r w:rsidRPr="009871FF">
        <w:rPr>
          <w:rFonts w:ascii="Arial" w:hAnsi="Arial" w:cs="Arial"/>
        </w:rPr>
        <w:t>Communication</w:t>
      </w:r>
    </w:p>
    <w:p w14:paraId="55235F22" w14:textId="77777777" w:rsidR="009871FF" w:rsidRPr="009871FF" w:rsidRDefault="009871FF" w:rsidP="009871FF">
      <w:pPr>
        <w:numPr>
          <w:ilvl w:val="0"/>
          <w:numId w:val="4"/>
        </w:numPr>
        <w:contextualSpacing/>
        <w:jc w:val="both"/>
        <w:rPr>
          <w:rFonts w:ascii="Arial" w:hAnsi="Arial" w:cs="Arial"/>
        </w:rPr>
      </w:pPr>
      <w:r w:rsidRPr="009871FF">
        <w:rPr>
          <w:rFonts w:ascii="Arial" w:hAnsi="Arial" w:cs="Arial"/>
        </w:rPr>
        <w:t>Customer focus</w:t>
      </w:r>
    </w:p>
    <w:p w14:paraId="7087B4D1" w14:textId="77777777" w:rsidR="009871FF" w:rsidRPr="009871FF" w:rsidRDefault="009871FF" w:rsidP="009871FF">
      <w:pPr>
        <w:sectPr w:rsidR="009871FF" w:rsidRPr="009871FF" w:rsidSect="00AB7F5A">
          <w:type w:val="continuous"/>
          <w:pgSz w:w="11906" w:h="16838"/>
          <w:pgMar w:top="1440" w:right="1440" w:bottom="1440" w:left="1440" w:header="709" w:footer="709" w:gutter="0"/>
          <w:cols w:num="2" w:space="708"/>
          <w:docGrid w:linePitch="360"/>
        </w:sectPr>
      </w:pPr>
    </w:p>
    <w:p w14:paraId="2130A618" w14:textId="77777777" w:rsidR="009871FF" w:rsidRPr="009871FF" w:rsidRDefault="009871FF" w:rsidP="009871FF"/>
    <w:p w14:paraId="6260BD69" w14:textId="77777777" w:rsidR="009871FF" w:rsidRPr="009871FF" w:rsidRDefault="009871FF" w:rsidP="009871FF">
      <w:pPr>
        <w:keepNext/>
        <w:keepLines/>
        <w:pBdr>
          <w:bottom w:val="single" w:sz="12" w:space="1" w:color="auto"/>
        </w:pBdr>
        <w:spacing w:before="200" w:after="0" w:line="240" w:lineRule="auto"/>
        <w:outlineLvl w:val="1"/>
        <w:rPr>
          <w:rFonts w:ascii="Open Sans" w:eastAsiaTheme="majorEastAsia" w:hAnsi="Open Sans" w:cstheme="majorBidi"/>
          <w:b/>
          <w:bCs/>
          <w:sz w:val="26"/>
          <w:szCs w:val="26"/>
        </w:rPr>
      </w:pPr>
      <w:r w:rsidRPr="009871FF">
        <w:rPr>
          <w:rFonts w:ascii="Open Sans" w:eastAsiaTheme="majorEastAsia" w:hAnsi="Open Sans" w:cstheme="majorBidi"/>
          <w:b/>
          <w:bCs/>
          <w:sz w:val="26"/>
          <w:szCs w:val="26"/>
        </w:rPr>
        <w:t xml:space="preserve">Key Criteria </w:t>
      </w:r>
    </w:p>
    <w:p w14:paraId="344F450E" w14:textId="77777777" w:rsidR="009871FF" w:rsidRP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Qualifications and Experience</w:t>
      </w:r>
    </w:p>
    <w:p w14:paraId="0EBECDA3" w14:textId="77777777" w:rsidR="00F8166D" w:rsidRPr="00980769" w:rsidRDefault="00F8166D" w:rsidP="00F8166D">
      <w:pPr>
        <w:pStyle w:val="ListParagraph"/>
        <w:numPr>
          <w:ilvl w:val="0"/>
          <w:numId w:val="5"/>
        </w:numPr>
        <w:spacing w:before="80" w:after="80" w:line="240" w:lineRule="auto"/>
        <w:ind w:right="151"/>
        <w:contextualSpacing w:val="0"/>
        <w:jc w:val="both"/>
        <w:rPr>
          <w:rFonts w:ascii="Arial" w:hAnsi="Arial" w:cs="Arial"/>
        </w:rPr>
      </w:pPr>
      <w:r w:rsidRPr="00980769">
        <w:rPr>
          <w:rFonts w:ascii="Arial" w:hAnsi="Arial" w:cs="Arial"/>
        </w:rPr>
        <w:t>AAT qualification and membership with evidence of continued professional development.</w:t>
      </w:r>
    </w:p>
    <w:p w14:paraId="09C7B6F3" w14:textId="48E38F20" w:rsidR="009871FF" w:rsidRPr="009871FF" w:rsidRDefault="00F8166D" w:rsidP="00F8166D">
      <w:pPr>
        <w:numPr>
          <w:ilvl w:val="0"/>
          <w:numId w:val="5"/>
        </w:numPr>
        <w:contextualSpacing/>
        <w:rPr>
          <w:rFonts w:ascii="Arial" w:hAnsi="Arial" w:cs="Arial"/>
        </w:rPr>
      </w:pPr>
      <w:r w:rsidRPr="00980769">
        <w:rPr>
          <w:rFonts w:ascii="Arial" w:hAnsi="Arial" w:cs="Arial"/>
        </w:rPr>
        <w:t>At least 3 years’ local government / public sector finance experience.</w:t>
      </w:r>
    </w:p>
    <w:p w14:paraId="4DC24352" w14:textId="6BD21054" w:rsid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Specialist Knowledge and Job Requirements</w:t>
      </w:r>
    </w:p>
    <w:p w14:paraId="6B3D4C32" w14:textId="77777777" w:rsidR="00F8166D" w:rsidRPr="00F8166D" w:rsidRDefault="00F8166D" w:rsidP="00F8166D">
      <w:pPr>
        <w:numPr>
          <w:ilvl w:val="0"/>
          <w:numId w:val="20"/>
        </w:numPr>
        <w:autoSpaceDE w:val="0"/>
        <w:autoSpaceDN w:val="0"/>
        <w:adjustRightInd w:val="0"/>
        <w:spacing w:before="80" w:after="80" w:line="240" w:lineRule="auto"/>
        <w:ind w:right="151"/>
        <w:jc w:val="both"/>
        <w:rPr>
          <w:rFonts w:ascii="Arial" w:hAnsi="Arial" w:cs="Arial"/>
        </w:rPr>
      </w:pPr>
      <w:r w:rsidRPr="00F8166D">
        <w:rPr>
          <w:rFonts w:ascii="Arial" w:hAnsi="Arial" w:cs="Arial"/>
        </w:rPr>
        <w:t>Knowledge and experience of local and/or central government processes and practices.</w:t>
      </w:r>
    </w:p>
    <w:p w14:paraId="29A104F0" w14:textId="77777777" w:rsidR="00F8166D" w:rsidRPr="00F8166D" w:rsidRDefault="00F8166D" w:rsidP="00F8166D">
      <w:pPr>
        <w:numPr>
          <w:ilvl w:val="0"/>
          <w:numId w:val="20"/>
        </w:numPr>
        <w:autoSpaceDE w:val="0"/>
        <w:autoSpaceDN w:val="0"/>
        <w:adjustRightInd w:val="0"/>
        <w:spacing w:before="80" w:after="80" w:line="240" w:lineRule="auto"/>
        <w:ind w:right="151"/>
        <w:jc w:val="both"/>
        <w:rPr>
          <w:rFonts w:ascii="Arial" w:hAnsi="Arial" w:cs="Arial"/>
        </w:rPr>
      </w:pPr>
      <w:r w:rsidRPr="00F8166D">
        <w:rPr>
          <w:rFonts w:ascii="Arial" w:hAnsi="Arial" w:cs="Arial"/>
        </w:rPr>
        <w:t>Significant experience and knowledge of Local Government Finance.</w:t>
      </w:r>
    </w:p>
    <w:p w14:paraId="21473EE2" w14:textId="77777777" w:rsidR="00F8166D" w:rsidRPr="00F8166D" w:rsidRDefault="00F8166D" w:rsidP="00F8166D">
      <w:pPr>
        <w:numPr>
          <w:ilvl w:val="0"/>
          <w:numId w:val="20"/>
        </w:numPr>
        <w:autoSpaceDE w:val="0"/>
        <w:autoSpaceDN w:val="0"/>
        <w:adjustRightInd w:val="0"/>
        <w:spacing w:before="80" w:after="80" w:line="240" w:lineRule="auto"/>
        <w:ind w:right="151"/>
        <w:jc w:val="both"/>
        <w:rPr>
          <w:rFonts w:ascii="Arial" w:hAnsi="Arial" w:cs="Arial"/>
        </w:rPr>
      </w:pPr>
      <w:r w:rsidRPr="00F8166D">
        <w:rPr>
          <w:rFonts w:ascii="Arial" w:hAnsi="Arial" w:cs="Arial"/>
        </w:rPr>
        <w:t>Excellent numeracy skills with the ability to be accurate.</w:t>
      </w:r>
    </w:p>
    <w:p w14:paraId="454439D2" w14:textId="77777777" w:rsidR="00F8166D" w:rsidRPr="00F8166D" w:rsidRDefault="00F8166D" w:rsidP="00F8166D">
      <w:pPr>
        <w:numPr>
          <w:ilvl w:val="0"/>
          <w:numId w:val="20"/>
        </w:numPr>
        <w:autoSpaceDE w:val="0"/>
        <w:autoSpaceDN w:val="0"/>
        <w:adjustRightInd w:val="0"/>
        <w:spacing w:before="80" w:after="80" w:line="240" w:lineRule="auto"/>
        <w:ind w:right="151"/>
        <w:jc w:val="both"/>
        <w:rPr>
          <w:rFonts w:ascii="Arial" w:hAnsi="Arial" w:cs="Arial"/>
        </w:rPr>
      </w:pPr>
      <w:r w:rsidRPr="00F8166D">
        <w:rPr>
          <w:rFonts w:ascii="Arial" w:hAnsi="Arial" w:cs="Arial"/>
        </w:rPr>
        <w:t>Experience of developing appropriate financial forecasts and budget models.</w:t>
      </w:r>
    </w:p>
    <w:p w14:paraId="656AFF55" w14:textId="77777777" w:rsidR="00F8166D" w:rsidRPr="00F8166D" w:rsidRDefault="00F8166D" w:rsidP="00F8166D">
      <w:pPr>
        <w:numPr>
          <w:ilvl w:val="0"/>
          <w:numId w:val="20"/>
        </w:numPr>
        <w:autoSpaceDE w:val="0"/>
        <w:autoSpaceDN w:val="0"/>
        <w:adjustRightInd w:val="0"/>
        <w:spacing w:before="80" w:after="80" w:line="240" w:lineRule="auto"/>
        <w:ind w:right="151"/>
        <w:jc w:val="both"/>
        <w:rPr>
          <w:rFonts w:ascii="Arial" w:hAnsi="Arial" w:cs="Arial"/>
        </w:rPr>
      </w:pPr>
      <w:r w:rsidRPr="00F8166D">
        <w:rPr>
          <w:rFonts w:ascii="Arial" w:hAnsi="Arial" w:cs="Arial"/>
        </w:rPr>
        <w:t>Experience of using computerised financial systems, with excellent spreadsheet and word processing skills (preferably MS Excel and Word).</w:t>
      </w:r>
    </w:p>
    <w:p w14:paraId="54D25C1C" w14:textId="77777777" w:rsidR="00F8166D" w:rsidRPr="00F8166D" w:rsidRDefault="00F8166D" w:rsidP="00F8166D">
      <w:pPr>
        <w:numPr>
          <w:ilvl w:val="0"/>
          <w:numId w:val="20"/>
        </w:numPr>
        <w:autoSpaceDE w:val="0"/>
        <w:autoSpaceDN w:val="0"/>
        <w:adjustRightInd w:val="0"/>
        <w:spacing w:before="80" w:after="80" w:line="240" w:lineRule="auto"/>
        <w:ind w:right="151"/>
        <w:jc w:val="both"/>
        <w:rPr>
          <w:rFonts w:ascii="Arial" w:hAnsi="Arial" w:cs="Arial"/>
        </w:rPr>
      </w:pPr>
      <w:r w:rsidRPr="00F8166D">
        <w:rPr>
          <w:rFonts w:ascii="Arial" w:hAnsi="Arial" w:cs="Arial"/>
        </w:rPr>
        <w:t>The ability to interpret accounting codes of practice, international accounting standards, Financial Regulations, Standing Orders, Policies and Procedures and produce draft reports/briefing notes to Senior Officers.</w:t>
      </w:r>
    </w:p>
    <w:p w14:paraId="74C957E1" w14:textId="51AF18F2" w:rsidR="00F8166D" w:rsidRDefault="00F8166D" w:rsidP="00F8166D">
      <w:pPr>
        <w:pStyle w:val="ListParagraph"/>
        <w:keepNext/>
        <w:keepLines/>
        <w:numPr>
          <w:ilvl w:val="0"/>
          <w:numId w:val="20"/>
        </w:numPr>
        <w:spacing w:before="200" w:after="0" w:line="240" w:lineRule="auto"/>
        <w:outlineLvl w:val="2"/>
        <w:rPr>
          <w:rFonts w:ascii="Arial" w:hAnsi="Arial" w:cs="Arial"/>
        </w:rPr>
      </w:pPr>
      <w:r w:rsidRPr="00F8166D">
        <w:rPr>
          <w:rFonts w:ascii="Arial" w:hAnsi="Arial" w:cs="Arial"/>
        </w:rPr>
        <w:lastRenderedPageBreak/>
        <w:t>Strong communication skills (written and verbal).</w:t>
      </w:r>
    </w:p>
    <w:p w14:paraId="41B4D550" w14:textId="3404D396"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 xml:space="preserve">Liaise with the Head of Strategic Finance and Property and </w:t>
      </w:r>
      <w:r w:rsidR="0065771B">
        <w:rPr>
          <w:rFonts w:ascii="Arial" w:hAnsi="Arial" w:cs="Arial"/>
          <w:lang w:eastAsia="en-GB"/>
        </w:rPr>
        <w:t>Group Accountants</w:t>
      </w:r>
      <w:r w:rsidRPr="00980769">
        <w:rPr>
          <w:rFonts w:ascii="Arial" w:hAnsi="Arial" w:cs="Arial"/>
          <w:lang w:eastAsia="en-GB"/>
        </w:rPr>
        <w:t xml:space="preserve"> to support the budget monitoring and setting process.</w:t>
      </w:r>
    </w:p>
    <w:p w14:paraId="455CEC02" w14:textId="045A4D7D" w:rsidR="00F8166D" w:rsidRDefault="00F8166D" w:rsidP="00F8166D">
      <w:pPr>
        <w:pStyle w:val="ListParagraph"/>
        <w:keepNext/>
        <w:keepLines/>
        <w:numPr>
          <w:ilvl w:val="0"/>
          <w:numId w:val="20"/>
        </w:numPr>
        <w:spacing w:before="200" w:after="0" w:line="240" w:lineRule="auto"/>
        <w:outlineLvl w:val="2"/>
        <w:rPr>
          <w:rFonts w:ascii="Arial" w:hAnsi="Arial" w:cs="Arial"/>
        </w:rPr>
      </w:pPr>
      <w:r w:rsidRPr="00F8166D">
        <w:rPr>
          <w:rFonts w:ascii="Arial" w:hAnsi="Arial" w:cs="Arial"/>
          <w:lang w:eastAsia="en-GB"/>
        </w:rPr>
        <w:t>Excellent interpersonal skills, including the ability to work independently and with others as part of a team.</w:t>
      </w:r>
    </w:p>
    <w:p w14:paraId="2959B961" w14:textId="75C96488"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Evidence of having established, monitored, and met service provision targets and standards. With the ability to support key financial processes, prioritise work to meet deadlines, and a concern for order and accuracy.</w:t>
      </w:r>
    </w:p>
    <w:p w14:paraId="7229868B" w14:textId="77777777"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A commitment to effective levels of customer care and working within a business partnering culture, motivating others to do the same.</w:t>
      </w:r>
    </w:p>
    <w:p w14:paraId="3E1B6733" w14:textId="77777777" w:rsidR="00F8166D" w:rsidRPr="00980769" w:rsidRDefault="00F8166D" w:rsidP="00F8166D">
      <w:pPr>
        <w:pStyle w:val="ListParagraph"/>
        <w:numPr>
          <w:ilvl w:val="0"/>
          <w:numId w:val="20"/>
        </w:numPr>
        <w:spacing w:before="80" w:after="80" w:line="240" w:lineRule="auto"/>
        <w:ind w:right="151"/>
        <w:contextualSpacing w:val="0"/>
        <w:jc w:val="both"/>
        <w:rPr>
          <w:rFonts w:ascii="Arial" w:hAnsi="Arial" w:cs="Arial"/>
          <w:lang w:eastAsia="en-GB"/>
        </w:rPr>
      </w:pPr>
      <w:r w:rsidRPr="00980769">
        <w:rPr>
          <w:rFonts w:ascii="Arial" w:hAnsi="Arial" w:cs="Arial"/>
          <w:lang w:eastAsia="en-GB"/>
        </w:rPr>
        <w:t>Evidence of being able to operate and communicate effectively with officers at different levels of seniority, including understanding the needs of internal customers.</w:t>
      </w:r>
    </w:p>
    <w:p w14:paraId="3C52EE2A" w14:textId="77777777"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Flexible approach to work, with a keenness to support and deliver new ideas and initiatives to meet changing work requirements.</w:t>
      </w:r>
    </w:p>
    <w:p w14:paraId="175B6C62" w14:textId="4A22B156" w:rsidR="00F8166D" w:rsidRDefault="00F8166D" w:rsidP="00F8166D">
      <w:pPr>
        <w:pStyle w:val="ListParagraph"/>
        <w:keepNext/>
        <w:keepLines/>
        <w:numPr>
          <w:ilvl w:val="0"/>
          <w:numId w:val="20"/>
        </w:numPr>
        <w:spacing w:before="200" w:after="0" w:line="240" w:lineRule="auto"/>
        <w:outlineLvl w:val="2"/>
        <w:rPr>
          <w:rFonts w:ascii="Arial" w:hAnsi="Arial" w:cs="Arial"/>
        </w:rPr>
      </w:pPr>
      <w:r w:rsidRPr="00980769">
        <w:rPr>
          <w:rFonts w:ascii="Arial" w:hAnsi="Arial" w:cs="Arial"/>
          <w:lang w:eastAsia="en-GB"/>
        </w:rPr>
        <w:t>To review service support and respond to client needs in meeting new or changed objectives, to ensure that support is fit for purpose and meets the needs of the business.</w:t>
      </w:r>
    </w:p>
    <w:p w14:paraId="16A30BA4" w14:textId="77777777"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Excellent communication and influencing skills, with the ability to give clear advice and support to service staff at all levels across the Council. Including the ability to challenge, where appropriate.</w:t>
      </w:r>
    </w:p>
    <w:p w14:paraId="08023D4A" w14:textId="77777777"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lang w:eastAsia="en-GB"/>
        </w:rPr>
        <w:t>Ability to explain finance issues, at the appropriate level, to non-finance staff.</w:t>
      </w:r>
    </w:p>
    <w:p w14:paraId="58F607E3" w14:textId="77777777" w:rsidR="00F8166D" w:rsidRPr="00980769" w:rsidRDefault="00F8166D" w:rsidP="00F8166D">
      <w:pPr>
        <w:pStyle w:val="ListParagraph"/>
        <w:numPr>
          <w:ilvl w:val="0"/>
          <w:numId w:val="20"/>
        </w:numPr>
        <w:autoSpaceDE w:val="0"/>
        <w:autoSpaceDN w:val="0"/>
        <w:adjustRightInd w:val="0"/>
        <w:spacing w:before="80" w:after="80" w:line="240" w:lineRule="auto"/>
        <w:ind w:right="151"/>
        <w:contextualSpacing w:val="0"/>
        <w:jc w:val="both"/>
        <w:rPr>
          <w:rFonts w:ascii="Arial" w:hAnsi="Arial" w:cs="Arial"/>
          <w:lang w:eastAsia="en-GB"/>
        </w:rPr>
      </w:pPr>
      <w:r w:rsidRPr="00980769">
        <w:rPr>
          <w:rFonts w:ascii="Arial" w:hAnsi="Arial" w:cs="Arial"/>
        </w:rPr>
        <w:t>Work constructively with Financial Services colleagues to ensure consistent and effective delivery of accountancy and finance services</w:t>
      </w:r>
      <w:r w:rsidRPr="00980769">
        <w:rPr>
          <w:rFonts w:ascii="Arial" w:hAnsi="Arial" w:cs="Arial"/>
          <w:lang w:eastAsia="en-GB"/>
        </w:rPr>
        <w:t xml:space="preserve"> </w:t>
      </w:r>
    </w:p>
    <w:p w14:paraId="2FFA1ADE" w14:textId="71997EA8" w:rsidR="00F8166D" w:rsidRPr="00F8166D" w:rsidRDefault="00F8166D" w:rsidP="00F8166D">
      <w:pPr>
        <w:pStyle w:val="ListParagraph"/>
        <w:keepNext/>
        <w:keepLines/>
        <w:numPr>
          <w:ilvl w:val="0"/>
          <w:numId w:val="20"/>
        </w:numPr>
        <w:spacing w:before="200" w:after="0" w:line="240" w:lineRule="auto"/>
        <w:outlineLvl w:val="2"/>
        <w:rPr>
          <w:rFonts w:ascii="Arial" w:hAnsi="Arial" w:cs="Arial"/>
        </w:rPr>
      </w:pPr>
      <w:r w:rsidRPr="00980769">
        <w:rPr>
          <w:rFonts w:ascii="Arial" w:hAnsi="Arial" w:cs="Arial"/>
          <w:lang w:eastAsia="en-GB"/>
        </w:rPr>
        <w:t>Liaise with external contacts including Auditors, Central Government officers, colleagues in other local authorities and professional bodies / advisors / consultants.</w:t>
      </w:r>
    </w:p>
    <w:p w14:paraId="5006B688" w14:textId="5B980943" w:rsidR="009871FF" w:rsidRDefault="009871FF" w:rsidP="009871FF">
      <w:pPr>
        <w:keepNext/>
        <w:keepLines/>
        <w:spacing w:before="200" w:after="0" w:line="240" w:lineRule="auto"/>
        <w:outlineLvl w:val="2"/>
        <w:rPr>
          <w:rFonts w:ascii="Open Sans" w:eastAsiaTheme="majorEastAsia" w:hAnsi="Open Sans" w:cstheme="majorBidi"/>
          <w:b/>
          <w:bCs/>
          <w:color w:val="7F7F7F" w:themeColor="text1" w:themeTint="80"/>
        </w:rPr>
      </w:pPr>
      <w:r w:rsidRPr="009871FF">
        <w:rPr>
          <w:rFonts w:ascii="Open Sans" w:eastAsiaTheme="majorEastAsia" w:hAnsi="Open Sans" w:cstheme="majorBidi"/>
          <w:b/>
          <w:bCs/>
          <w:color w:val="7F7F7F" w:themeColor="text1" w:themeTint="80"/>
        </w:rPr>
        <w:t>Other</w:t>
      </w:r>
    </w:p>
    <w:p w14:paraId="300E28F9" w14:textId="77777777" w:rsidR="00F8166D" w:rsidRDefault="00F8166D" w:rsidP="00F8166D">
      <w:pPr>
        <w:widowControl w:val="0"/>
        <w:numPr>
          <w:ilvl w:val="0"/>
          <w:numId w:val="21"/>
        </w:numPr>
        <w:tabs>
          <w:tab w:val="left" w:pos="-1440"/>
        </w:tabs>
        <w:spacing w:before="80" w:after="80" w:line="240" w:lineRule="auto"/>
        <w:jc w:val="both"/>
        <w:rPr>
          <w:rFonts w:ascii="Arial" w:hAnsi="Arial" w:cs="Arial"/>
        </w:rPr>
      </w:pPr>
      <w:r w:rsidRPr="00C862D6">
        <w:rPr>
          <w:rFonts w:ascii="Arial" w:hAnsi="Arial" w:cs="Arial"/>
          <w:lang w:eastAsia="en-GB"/>
        </w:rPr>
        <w:t>A positive, “can do” attitude.</w:t>
      </w:r>
    </w:p>
    <w:p w14:paraId="2A4696B9" w14:textId="77777777" w:rsidR="00F8166D" w:rsidRDefault="00F8166D" w:rsidP="00F8166D">
      <w:pPr>
        <w:widowControl w:val="0"/>
        <w:numPr>
          <w:ilvl w:val="0"/>
          <w:numId w:val="21"/>
        </w:numPr>
        <w:tabs>
          <w:tab w:val="left" w:pos="-1440"/>
        </w:tabs>
        <w:spacing w:before="80" w:after="80" w:line="240" w:lineRule="auto"/>
        <w:jc w:val="both"/>
        <w:rPr>
          <w:rFonts w:ascii="Arial" w:hAnsi="Arial" w:cs="Arial"/>
        </w:rPr>
      </w:pPr>
      <w:r>
        <w:rPr>
          <w:rFonts w:ascii="Arial" w:hAnsi="Arial" w:cs="Arial"/>
        </w:rPr>
        <w:t>Ability to travel as required</w:t>
      </w:r>
    </w:p>
    <w:p w14:paraId="71110EDF" w14:textId="77777777" w:rsidR="00F8166D" w:rsidRDefault="00F8166D" w:rsidP="00F8166D">
      <w:pPr>
        <w:widowControl w:val="0"/>
        <w:numPr>
          <w:ilvl w:val="0"/>
          <w:numId w:val="21"/>
        </w:numPr>
        <w:tabs>
          <w:tab w:val="left" w:pos="-1440"/>
        </w:tabs>
        <w:spacing w:before="80" w:after="80" w:line="240" w:lineRule="auto"/>
        <w:jc w:val="both"/>
        <w:rPr>
          <w:rFonts w:ascii="Arial" w:hAnsi="Arial" w:cs="Arial"/>
        </w:rPr>
      </w:pPr>
      <w:r w:rsidRPr="00727E97">
        <w:rPr>
          <w:rFonts w:ascii="Arial" w:hAnsi="Arial" w:cs="Arial"/>
        </w:rPr>
        <w:t>Flexible in office location and working practices.</w:t>
      </w:r>
    </w:p>
    <w:p w14:paraId="2EA5B325" w14:textId="51DEBB2E" w:rsidR="00147F86" w:rsidRPr="00147F86" w:rsidRDefault="009871FF" w:rsidP="00DE66E9">
      <w:pPr>
        <w:numPr>
          <w:ilvl w:val="0"/>
          <w:numId w:val="6"/>
        </w:numPr>
        <w:spacing w:after="0" w:line="240" w:lineRule="auto"/>
        <w:contextualSpacing/>
      </w:pPr>
      <w:r w:rsidRPr="001C3A39">
        <w:rPr>
          <w:rFonts w:ascii="Arial" w:hAnsi="Arial" w:cs="Arial"/>
        </w:rPr>
        <w:t xml:space="preserve">The council is committed to safeguarding and promoting the welfare of all its residents specifically children and vulnerable adults. The council expects all its staff to </w:t>
      </w:r>
      <w:proofErr w:type="gramStart"/>
      <w:r w:rsidRPr="001C3A39">
        <w:rPr>
          <w:rFonts w:ascii="Arial" w:hAnsi="Arial" w:cs="Arial"/>
        </w:rPr>
        <w:t>have an understanding of</w:t>
      </w:r>
      <w:proofErr w:type="gramEnd"/>
      <w:r w:rsidRPr="001C3A39">
        <w:rPr>
          <w:rFonts w:ascii="Arial" w:hAnsi="Arial" w:cs="Arial"/>
        </w:rPr>
        <w:t xml:space="preserve"> Safeguarding and to share this commitment</w:t>
      </w:r>
      <w:r w:rsidR="00F8166D" w:rsidRPr="001C3A39">
        <w:rPr>
          <w:rFonts w:ascii="Arial" w:hAnsi="Arial" w:cs="Arial"/>
        </w:rPr>
        <w:t>.</w:t>
      </w:r>
    </w:p>
    <w:sectPr w:rsidR="00147F86" w:rsidRPr="00147F86"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56897" w14:textId="77777777" w:rsidR="00B34B81" w:rsidRDefault="00B34B81" w:rsidP="00D73A51">
      <w:pPr>
        <w:spacing w:after="0" w:line="240" w:lineRule="auto"/>
      </w:pPr>
      <w:r>
        <w:separator/>
      </w:r>
    </w:p>
  </w:endnote>
  <w:endnote w:type="continuationSeparator" w:id="0">
    <w:p w14:paraId="3BAED284" w14:textId="77777777" w:rsidR="00B34B81" w:rsidRDefault="00B34B81"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F093" w14:textId="77777777" w:rsidR="001C3A39" w:rsidRDefault="001C3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7BE3" w14:textId="77777777" w:rsidR="001C3A39" w:rsidRDefault="001C3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49D6" w14:textId="77777777" w:rsidR="001C3A39" w:rsidRDefault="001C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E7C4" w14:textId="77777777" w:rsidR="00B34B81" w:rsidRDefault="00B34B81" w:rsidP="00D73A51">
      <w:pPr>
        <w:spacing w:after="0" w:line="240" w:lineRule="auto"/>
      </w:pPr>
      <w:r>
        <w:separator/>
      </w:r>
    </w:p>
  </w:footnote>
  <w:footnote w:type="continuationSeparator" w:id="0">
    <w:p w14:paraId="7DD720EE" w14:textId="77777777" w:rsidR="00B34B81" w:rsidRDefault="00B34B81"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048D" w14:textId="77777777" w:rsidR="001C3A39" w:rsidRDefault="001C3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2D25" w14:textId="77777777" w:rsidR="001C3A39" w:rsidRDefault="001C3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3267" w14:textId="77777777" w:rsidR="001C3A39" w:rsidRDefault="001C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D8F"/>
    <w:multiLevelType w:val="hybridMultilevel"/>
    <w:tmpl w:val="9ED4C8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D1112"/>
    <w:multiLevelType w:val="hybridMultilevel"/>
    <w:tmpl w:val="20549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D238E"/>
    <w:multiLevelType w:val="hybridMultilevel"/>
    <w:tmpl w:val="CBC02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24C"/>
    <w:multiLevelType w:val="hybridMultilevel"/>
    <w:tmpl w:val="82C43D9C"/>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159E9"/>
    <w:multiLevelType w:val="hybridMultilevel"/>
    <w:tmpl w:val="10CA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74B03"/>
    <w:multiLevelType w:val="hybridMultilevel"/>
    <w:tmpl w:val="DF766FC6"/>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7522C5"/>
    <w:multiLevelType w:val="hybridMultilevel"/>
    <w:tmpl w:val="9490CAB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54A71"/>
    <w:multiLevelType w:val="hybridMultilevel"/>
    <w:tmpl w:val="2BA84F8E"/>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CB524C7"/>
    <w:multiLevelType w:val="hybridMultilevel"/>
    <w:tmpl w:val="B6A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505DE"/>
    <w:multiLevelType w:val="hybridMultilevel"/>
    <w:tmpl w:val="6C2C360E"/>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1D43C3"/>
    <w:multiLevelType w:val="hybridMultilevel"/>
    <w:tmpl w:val="EED0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A20FE"/>
    <w:multiLevelType w:val="hybridMultilevel"/>
    <w:tmpl w:val="BD6210A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2264819">
    <w:abstractNumId w:val="10"/>
  </w:num>
  <w:num w:numId="2" w16cid:durableId="314602118">
    <w:abstractNumId w:val="19"/>
  </w:num>
  <w:num w:numId="3" w16cid:durableId="51587982">
    <w:abstractNumId w:val="17"/>
  </w:num>
  <w:num w:numId="4" w16cid:durableId="341736346">
    <w:abstractNumId w:val="20"/>
  </w:num>
  <w:num w:numId="5" w16cid:durableId="693506214">
    <w:abstractNumId w:val="9"/>
  </w:num>
  <w:num w:numId="6" w16cid:durableId="1471021452">
    <w:abstractNumId w:val="11"/>
  </w:num>
  <w:num w:numId="7" w16cid:durableId="796024076">
    <w:abstractNumId w:val="13"/>
  </w:num>
  <w:num w:numId="8" w16cid:durableId="1507482076">
    <w:abstractNumId w:val="15"/>
  </w:num>
  <w:num w:numId="9" w16cid:durableId="1325627925">
    <w:abstractNumId w:val="6"/>
  </w:num>
  <w:num w:numId="10" w16cid:durableId="1766806134">
    <w:abstractNumId w:val="8"/>
  </w:num>
  <w:num w:numId="11" w16cid:durableId="1296369052">
    <w:abstractNumId w:val="0"/>
  </w:num>
  <w:num w:numId="12" w16cid:durableId="858198947">
    <w:abstractNumId w:val="3"/>
  </w:num>
  <w:num w:numId="13" w16cid:durableId="156382012">
    <w:abstractNumId w:val="4"/>
  </w:num>
  <w:num w:numId="14" w16cid:durableId="1729068389">
    <w:abstractNumId w:val="7"/>
  </w:num>
  <w:num w:numId="15" w16cid:durableId="1155531238">
    <w:abstractNumId w:val="18"/>
  </w:num>
  <w:num w:numId="16" w16cid:durableId="106897578">
    <w:abstractNumId w:val="16"/>
  </w:num>
  <w:num w:numId="17" w16cid:durableId="118651451">
    <w:abstractNumId w:val="12"/>
  </w:num>
  <w:num w:numId="18" w16cid:durableId="1339847472">
    <w:abstractNumId w:val="5"/>
  </w:num>
  <w:num w:numId="19" w16cid:durableId="760224104">
    <w:abstractNumId w:val="1"/>
  </w:num>
  <w:num w:numId="20" w16cid:durableId="939530968">
    <w:abstractNumId w:val="2"/>
  </w:num>
  <w:num w:numId="21" w16cid:durableId="63570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90B11"/>
    <w:rsid w:val="00126678"/>
    <w:rsid w:val="0014635D"/>
    <w:rsid w:val="00147F86"/>
    <w:rsid w:val="00161EC8"/>
    <w:rsid w:val="001A1A73"/>
    <w:rsid w:val="001C3A39"/>
    <w:rsid w:val="00372FF8"/>
    <w:rsid w:val="003B3B4F"/>
    <w:rsid w:val="00434E26"/>
    <w:rsid w:val="004A0269"/>
    <w:rsid w:val="00543775"/>
    <w:rsid w:val="0055183D"/>
    <w:rsid w:val="00571AC5"/>
    <w:rsid w:val="00586B7A"/>
    <w:rsid w:val="0065771B"/>
    <w:rsid w:val="006906F9"/>
    <w:rsid w:val="006F245A"/>
    <w:rsid w:val="00722106"/>
    <w:rsid w:val="007F14E1"/>
    <w:rsid w:val="00870664"/>
    <w:rsid w:val="00963803"/>
    <w:rsid w:val="009871FF"/>
    <w:rsid w:val="009F41D4"/>
    <w:rsid w:val="00AB7F5A"/>
    <w:rsid w:val="00B00815"/>
    <w:rsid w:val="00B34B81"/>
    <w:rsid w:val="00B56A17"/>
    <w:rsid w:val="00C76A04"/>
    <w:rsid w:val="00CD7DD9"/>
    <w:rsid w:val="00D73A51"/>
    <w:rsid w:val="00DE66E9"/>
    <w:rsid w:val="00DF3B92"/>
    <w:rsid w:val="00EF3B44"/>
    <w:rsid w:val="00F8166D"/>
    <w:rsid w:val="00F8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A8FF3"/>
  <w15:docId w15:val="{9FABD40A-9C8E-4D18-A716-837AE63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Indent">
    <w:name w:val="Body Text Indent"/>
    <w:basedOn w:val="Normal"/>
    <w:link w:val="BodyTextIndentChar"/>
    <w:rsid w:val="00DE66E9"/>
    <w:pPr>
      <w:widowControl w:val="0"/>
      <w:spacing w:after="0" w:line="240" w:lineRule="auto"/>
      <w:ind w:left="720"/>
      <w:jc w:val="both"/>
    </w:pPr>
    <w:rPr>
      <w:rFonts w:ascii="CG Times" w:eastAsia="Times New Roman" w:hAnsi="CG Times" w:cs="Times New Roman"/>
      <w:snapToGrid w:val="0"/>
      <w:sz w:val="24"/>
      <w:szCs w:val="20"/>
    </w:rPr>
  </w:style>
  <w:style w:type="character" w:customStyle="1" w:styleId="BodyTextIndentChar">
    <w:name w:val="Body Text Indent Char"/>
    <w:basedOn w:val="DefaultParagraphFont"/>
    <w:link w:val="BodyTextIndent"/>
    <w:rsid w:val="00DE66E9"/>
    <w:rPr>
      <w:rFonts w:ascii="CG Times" w:eastAsia="Times New Roman" w:hAnsi="CG Times" w:cs="Times New Roman"/>
      <w:snapToGrid w:val="0"/>
      <w:sz w:val="24"/>
      <w:szCs w:val="20"/>
    </w:rPr>
  </w:style>
  <w:style w:type="character" w:styleId="CommentReference">
    <w:name w:val="annotation reference"/>
    <w:basedOn w:val="DefaultParagraphFont"/>
    <w:uiPriority w:val="99"/>
    <w:semiHidden/>
    <w:unhideWhenUsed/>
    <w:rsid w:val="00DF3B92"/>
    <w:rPr>
      <w:sz w:val="16"/>
      <w:szCs w:val="16"/>
    </w:rPr>
  </w:style>
  <w:style w:type="paragraph" w:styleId="CommentText">
    <w:name w:val="annotation text"/>
    <w:basedOn w:val="Normal"/>
    <w:link w:val="CommentTextChar"/>
    <w:uiPriority w:val="99"/>
    <w:semiHidden/>
    <w:unhideWhenUsed/>
    <w:rsid w:val="00DF3B92"/>
    <w:pPr>
      <w:spacing w:line="240" w:lineRule="auto"/>
    </w:pPr>
    <w:rPr>
      <w:sz w:val="20"/>
      <w:szCs w:val="20"/>
    </w:rPr>
  </w:style>
  <w:style w:type="character" w:customStyle="1" w:styleId="CommentTextChar">
    <w:name w:val="Comment Text Char"/>
    <w:basedOn w:val="DefaultParagraphFont"/>
    <w:link w:val="CommentText"/>
    <w:uiPriority w:val="99"/>
    <w:semiHidden/>
    <w:rsid w:val="00DF3B92"/>
    <w:rPr>
      <w:sz w:val="20"/>
      <w:szCs w:val="20"/>
    </w:rPr>
  </w:style>
  <w:style w:type="paragraph" w:styleId="CommentSubject">
    <w:name w:val="annotation subject"/>
    <w:basedOn w:val="CommentText"/>
    <w:next w:val="CommentText"/>
    <w:link w:val="CommentSubjectChar"/>
    <w:uiPriority w:val="99"/>
    <w:semiHidden/>
    <w:unhideWhenUsed/>
    <w:rsid w:val="00DF3B92"/>
    <w:rPr>
      <w:b/>
      <w:bCs/>
    </w:rPr>
  </w:style>
  <w:style w:type="character" w:customStyle="1" w:styleId="CommentSubjectChar">
    <w:name w:val="Comment Subject Char"/>
    <w:basedOn w:val="CommentTextChar"/>
    <w:link w:val="CommentSubject"/>
    <w:uiPriority w:val="99"/>
    <w:semiHidden/>
    <w:rsid w:val="00DF3B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2916</Words>
  <Characters>17292</Characters>
  <Application>Microsoft Office Word</Application>
  <DocSecurity>0</DocSecurity>
  <Lines>363</Lines>
  <Paragraphs>164</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Alison Street</cp:lastModifiedBy>
  <cp:revision>3</cp:revision>
  <dcterms:created xsi:type="dcterms:W3CDTF">2026-06-26T10:44:00Z</dcterms:created>
  <dcterms:modified xsi:type="dcterms:W3CDTF">2026-06-26T10:45:00Z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79f5ae-e7d0-4c5b-be32-58d6e7fbce41_Enabled">
    <vt:lpwstr>true</vt:lpwstr>
  </property>
  <property fmtid="{D5CDD505-2E9C-101B-9397-08002B2CF9AE}" pid="3" name="MSIP_Label_7c79f5ae-e7d0-4c5b-be32-58d6e7fbce41_SetDate">
    <vt:lpwstr>2023-06-15T10:35:22Z</vt:lpwstr>
  </property>
  <property fmtid="{D5CDD505-2E9C-101B-9397-08002B2CF9AE}" pid="4" name="MSIP_Label_7c79f5ae-e7d0-4c5b-be32-58d6e7fbce41_Method">
    <vt:lpwstr>Privileged</vt:lpwstr>
  </property>
  <property fmtid="{D5CDD505-2E9C-101B-9397-08002B2CF9AE}" pid="5" name="MSIP_Label_7c79f5ae-e7d0-4c5b-be32-58d6e7fbce41_Name">
    <vt:lpwstr>Unclassified</vt:lpwstr>
  </property>
  <property fmtid="{D5CDD505-2E9C-101B-9397-08002B2CF9AE}" pid="6" name="MSIP_Label_7c79f5ae-e7d0-4c5b-be32-58d6e7fbce41_SiteId">
    <vt:lpwstr>671b555f-1b74-4a87-a174-b37d2b179b24</vt:lpwstr>
  </property>
  <property fmtid="{D5CDD505-2E9C-101B-9397-08002B2CF9AE}" pid="7" name="MSIP_Label_7c79f5ae-e7d0-4c5b-be32-58d6e7fbce41_ActionId">
    <vt:lpwstr>a207bd14-0c75-411c-8e08-20db9eb65657</vt:lpwstr>
  </property>
  <property fmtid="{D5CDD505-2E9C-101B-9397-08002B2CF9AE}" pid="8" name="MSIP_Label_7c79f5ae-e7d0-4c5b-be32-58d6e7fbce41_ContentBits">
    <vt:lpwstr>0</vt:lpwstr>
  </property>
</Properties>
</file>